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30A6" w:rsidRPr="00C85131" w:rsidRDefault="006D30A6" w:rsidP="006D30A6">
      <w:pPr>
        <w:jc w:val="center"/>
        <w:rPr>
          <w:rFonts w:ascii="Arial" w:hAnsi="Arial" w:cs="Arial"/>
          <w:b/>
          <w:sz w:val="24"/>
          <w:szCs w:val="24"/>
        </w:rPr>
      </w:pPr>
      <w:r w:rsidRPr="00C85131">
        <w:rPr>
          <w:rFonts w:ascii="Arial" w:hAnsi="Arial" w:cs="Arial"/>
          <w:b/>
          <w:sz w:val="24"/>
          <w:szCs w:val="24"/>
        </w:rPr>
        <w:t>ANEXO II</w:t>
      </w:r>
      <w:r w:rsidR="00F0678D">
        <w:rPr>
          <w:rFonts w:ascii="Arial" w:hAnsi="Arial" w:cs="Arial"/>
          <w:b/>
          <w:sz w:val="24"/>
          <w:szCs w:val="24"/>
        </w:rPr>
        <w:t>I</w:t>
      </w:r>
      <w:bookmarkStart w:id="0" w:name="_GoBack"/>
      <w:bookmarkEnd w:id="0"/>
      <w:r w:rsidRPr="00C85131">
        <w:rPr>
          <w:rFonts w:ascii="Arial" w:hAnsi="Arial" w:cs="Arial"/>
          <w:b/>
          <w:sz w:val="24"/>
          <w:szCs w:val="24"/>
        </w:rPr>
        <w:br/>
        <w:t>MODELO DE PROPOSTA</w:t>
      </w:r>
    </w:p>
    <w:p w:rsidR="006D30A6" w:rsidRPr="00C85131" w:rsidRDefault="006D30A6" w:rsidP="00605C4F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605C4F" w:rsidRPr="00C85131" w:rsidRDefault="00605C4F" w:rsidP="00605C4F">
      <w:pPr>
        <w:pStyle w:val="SemEspaamento"/>
        <w:spacing w:line="276" w:lineRule="auto"/>
        <w:jc w:val="both"/>
        <w:rPr>
          <w:rFonts w:ascii="Arial" w:hAnsi="Arial" w:cs="Arial"/>
          <w:sz w:val="24"/>
          <w:szCs w:val="24"/>
          <w:lang w:eastAsia="pt-BR"/>
        </w:rPr>
      </w:pPr>
      <w:r w:rsidRPr="00C85131">
        <w:rPr>
          <w:rFonts w:ascii="Arial" w:hAnsi="Arial" w:cs="Arial"/>
          <w:b/>
          <w:sz w:val="24"/>
          <w:szCs w:val="24"/>
          <w:lang w:eastAsia="pt-BR"/>
        </w:rPr>
        <w:t>Licitação:</w:t>
      </w:r>
      <w:r w:rsidRPr="00C85131">
        <w:rPr>
          <w:rFonts w:ascii="Arial" w:hAnsi="Arial" w:cs="Arial"/>
          <w:sz w:val="24"/>
          <w:szCs w:val="24"/>
          <w:lang w:eastAsia="pt-BR"/>
        </w:rPr>
        <w:t xml:space="preserve"> Concorrência Eletrônica 1/2025</w:t>
      </w:r>
    </w:p>
    <w:p w:rsidR="00605C4F" w:rsidRPr="00C85131" w:rsidRDefault="00605C4F" w:rsidP="00605C4F">
      <w:pPr>
        <w:pStyle w:val="SemEspaamento"/>
        <w:spacing w:line="276" w:lineRule="auto"/>
        <w:jc w:val="both"/>
        <w:rPr>
          <w:rFonts w:ascii="Arial" w:hAnsi="Arial" w:cs="Arial"/>
          <w:sz w:val="24"/>
          <w:szCs w:val="24"/>
          <w:lang w:eastAsia="pt-BR"/>
        </w:rPr>
      </w:pPr>
      <w:r w:rsidRPr="00C85131">
        <w:rPr>
          <w:rFonts w:ascii="Arial" w:hAnsi="Arial" w:cs="Arial"/>
          <w:b/>
          <w:sz w:val="24"/>
          <w:szCs w:val="24"/>
          <w:lang w:eastAsia="pt-BR"/>
        </w:rPr>
        <w:t>Processo Administrativo:</w:t>
      </w:r>
      <w:r w:rsidRPr="00C85131">
        <w:rPr>
          <w:rFonts w:ascii="Arial" w:hAnsi="Arial" w:cs="Arial"/>
          <w:sz w:val="24"/>
          <w:szCs w:val="24"/>
          <w:lang w:eastAsia="pt-BR"/>
        </w:rPr>
        <w:t xml:space="preserve"> 57/2025</w:t>
      </w:r>
    </w:p>
    <w:p w:rsidR="00605C4F" w:rsidRPr="00C85131" w:rsidRDefault="00605C4F" w:rsidP="00605C4F">
      <w:pPr>
        <w:pStyle w:val="SemEspaamento"/>
        <w:spacing w:line="276" w:lineRule="auto"/>
        <w:jc w:val="both"/>
        <w:rPr>
          <w:rFonts w:ascii="Arial" w:hAnsi="Arial" w:cs="Arial"/>
          <w:sz w:val="24"/>
          <w:szCs w:val="24"/>
          <w:lang w:eastAsia="pt-BR"/>
        </w:rPr>
      </w:pPr>
      <w:r w:rsidRPr="00C85131">
        <w:rPr>
          <w:rFonts w:ascii="Arial" w:hAnsi="Arial" w:cs="Arial"/>
          <w:b/>
          <w:sz w:val="24"/>
          <w:szCs w:val="24"/>
          <w:lang w:eastAsia="pt-BR"/>
        </w:rPr>
        <w:t>Objeto:</w:t>
      </w:r>
      <w:r w:rsidRPr="00C85131">
        <w:rPr>
          <w:rFonts w:ascii="Arial" w:hAnsi="Arial" w:cs="Arial"/>
          <w:sz w:val="24"/>
          <w:szCs w:val="24"/>
          <w:lang w:eastAsia="pt-BR"/>
        </w:rPr>
        <w:t xml:space="preserve"> Contratação de empresa especializada para a execução da substituição de telhas cerâmicas por telhas metálicas termo acústicas com reaproveitamento estrutural, do prédio da Câmara Municipal de Botucatu</w:t>
      </w:r>
    </w:p>
    <w:p w:rsidR="006D30A6" w:rsidRPr="00C85131" w:rsidRDefault="00605C4F" w:rsidP="00605C4F">
      <w:pPr>
        <w:spacing w:line="276" w:lineRule="auto"/>
        <w:rPr>
          <w:rFonts w:ascii="Arial" w:hAnsi="Arial" w:cs="Arial"/>
          <w:sz w:val="24"/>
          <w:szCs w:val="24"/>
        </w:rPr>
      </w:pPr>
      <w:r w:rsidRPr="00C85131">
        <w:rPr>
          <w:rFonts w:ascii="Arial" w:hAnsi="Arial" w:cs="Arial"/>
          <w:b/>
          <w:sz w:val="24"/>
          <w:szCs w:val="24"/>
        </w:rPr>
        <w:t>Prazo</w:t>
      </w:r>
      <w:r w:rsidRPr="00C85131">
        <w:rPr>
          <w:rFonts w:ascii="Arial" w:hAnsi="Arial" w:cs="Arial"/>
          <w:b/>
          <w:spacing w:val="30"/>
          <w:sz w:val="24"/>
          <w:szCs w:val="24"/>
        </w:rPr>
        <w:t xml:space="preserve"> </w:t>
      </w:r>
      <w:r w:rsidRPr="00C85131">
        <w:rPr>
          <w:rFonts w:ascii="Arial" w:hAnsi="Arial" w:cs="Arial"/>
          <w:b/>
          <w:sz w:val="24"/>
          <w:szCs w:val="24"/>
        </w:rPr>
        <w:t>de</w:t>
      </w:r>
      <w:r w:rsidRPr="00C85131">
        <w:rPr>
          <w:rFonts w:ascii="Arial" w:hAnsi="Arial" w:cs="Arial"/>
          <w:b/>
          <w:spacing w:val="29"/>
          <w:sz w:val="24"/>
          <w:szCs w:val="24"/>
        </w:rPr>
        <w:t xml:space="preserve"> </w:t>
      </w:r>
      <w:r w:rsidRPr="00C85131">
        <w:rPr>
          <w:rFonts w:ascii="Arial" w:hAnsi="Arial" w:cs="Arial"/>
          <w:b/>
          <w:sz w:val="24"/>
          <w:szCs w:val="24"/>
        </w:rPr>
        <w:t>entrega e vigência</w:t>
      </w:r>
      <w:r w:rsidR="006D30A6" w:rsidRPr="00C85131">
        <w:rPr>
          <w:rFonts w:ascii="Arial" w:hAnsi="Arial" w:cs="Arial"/>
          <w:b/>
          <w:sz w:val="24"/>
          <w:szCs w:val="24"/>
        </w:rPr>
        <w:t>:</w:t>
      </w:r>
      <w:r w:rsidR="006D30A6" w:rsidRPr="00C85131">
        <w:rPr>
          <w:rFonts w:ascii="Arial" w:hAnsi="Arial" w:cs="Arial"/>
          <w:b/>
          <w:spacing w:val="35"/>
          <w:sz w:val="24"/>
          <w:szCs w:val="24"/>
        </w:rPr>
        <w:t xml:space="preserve"> </w:t>
      </w:r>
      <w:r w:rsidR="006D30A6" w:rsidRPr="00C85131">
        <w:rPr>
          <w:rFonts w:ascii="Arial" w:hAnsi="Arial" w:cs="Arial"/>
          <w:sz w:val="24"/>
          <w:szCs w:val="24"/>
        </w:rPr>
        <w:t>Conforme o edital.</w:t>
      </w:r>
    </w:p>
    <w:p w:rsidR="006D30A6" w:rsidRPr="00C85131" w:rsidRDefault="00605C4F" w:rsidP="00605C4F">
      <w:pPr>
        <w:spacing w:line="276" w:lineRule="auto"/>
        <w:rPr>
          <w:rFonts w:ascii="Arial" w:hAnsi="Arial" w:cs="Arial"/>
          <w:sz w:val="24"/>
          <w:szCs w:val="24"/>
        </w:rPr>
      </w:pPr>
      <w:r w:rsidRPr="00C85131">
        <w:rPr>
          <w:rFonts w:ascii="Arial" w:hAnsi="Arial" w:cs="Arial"/>
          <w:b/>
          <w:sz w:val="24"/>
          <w:szCs w:val="24"/>
        </w:rPr>
        <w:t>Condição</w:t>
      </w:r>
      <w:r w:rsidRPr="00C85131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C85131">
        <w:rPr>
          <w:rFonts w:ascii="Arial" w:hAnsi="Arial" w:cs="Arial"/>
          <w:b/>
          <w:sz w:val="24"/>
          <w:szCs w:val="24"/>
        </w:rPr>
        <w:t>de</w:t>
      </w:r>
      <w:r w:rsidRPr="00C85131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C85131">
        <w:rPr>
          <w:rFonts w:ascii="Arial" w:hAnsi="Arial" w:cs="Arial"/>
          <w:b/>
          <w:sz w:val="24"/>
          <w:szCs w:val="24"/>
        </w:rPr>
        <w:t>pagamento</w:t>
      </w:r>
      <w:r w:rsidR="006D30A6" w:rsidRPr="00C85131">
        <w:rPr>
          <w:rFonts w:ascii="Arial" w:hAnsi="Arial" w:cs="Arial"/>
          <w:b/>
          <w:sz w:val="24"/>
          <w:szCs w:val="24"/>
        </w:rPr>
        <w:t xml:space="preserve">: </w:t>
      </w:r>
      <w:r w:rsidR="006D30A6" w:rsidRPr="00C85131">
        <w:rPr>
          <w:rFonts w:ascii="Arial" w:hAnsi="Arial" w:cs="Arial"/>
          <w:sz w:val="24"/>
          <w:szCs w:val="24"/>
        </w:rPr>
        <w:t>Conforme o edital.</w:t>
      </w:r>
    </w:p>
    <w:p w:rsidR="006D30A6" w:rsidRPr="00C85131" w:rsidRDefault="00605C4F" w:rsidP="00605C4F">
      <w:pPr>
        <w:spacing w:line="276" w:lineRule="auto"/>
        <w:rPr>
          <w:rFonts w:ascii="Arial" w:hAnsi="Arial" w:cs="Arial"/>
          <w:sz w:val="24"/>
          <w:szCs w:val="24"/>
        </w:rPr>
      </w:pPr>
      <w:r w:rsidRPr="00C85131">
        <w:rPr>
          <w:rFonts w:ascii="Arial" w:hAnsi="Arial" w:cs="Arial"/>
          <w:b/>
          <w:sz w:val="24"/>
          <w:szCs w:val="24"/>
        </w:rPr>
        <w:t>Validade da proposta</w:t>
      </w:r>
      <w:r w:rsidR="006D30A6" w:rsidRPr="00C85131">
        <w:rPr>
          <w:rFonts w:ascii="Arial" w:hAnsi="Arial" w:cs="Arial"/>
          <w:b/>
          <w:sz w:val="24"/>
          <w:szCs w:val="24"/>
        </w:rPr>
        <w:t>:</w:t>
      </w:r>
      <w:r w:rsidR="006D30A6" w:rsidRPr="00C85131">
        <w:rPr>
          <w:rFonts w:ascii="Arial" w:hAnsi="Arial" w:cs="Arial"/>
          <w:sz w:val="24"/>
          <w:szCs w:val="24"/>
        </w:rPr>
        <w:t xml:space="preserve"> 60 (sessenta) dias</w:t>
      </w:r>
    </w:p>
    <w:p w:rsidR="006D30A6" w:rsidRDefault="00605C4F" w:rsidP="00605C4F">
      <w:pPr>
        <w:spacing w:line="276" w:lineRule="auto"/>
        <w:rPr>
          <w:rFonts w:ascii="Arial" w:hAnsi="Arial" w:cs="Arial"/>
          <w:sz w:val="24"/>
          <w:szCs w:val="24"/>
        </w:rPr>
      </w:pPr>
      <w:r w:rsidRPr="00C85131">
        <w:rPr>
          <w:rFonts w:ascii="Arial" w:hAnsi="Arial" w:cs="Arial"/>
          <w:b/>
          <w:sz w:val="24"/>
          <w:szCs w:val="24"/>
        </w:rPr>
        <w:t>Local de execução</w:t>
      </w:r>
      <w:r w:rsidR="006D30A6" w:rsidRPr="00C85131">
        <w:rPr>
          <w:rFonts w:ascii="Arial" w:hAnsi="Arial" w:cs="Arial"/>
          <w:b/>
          <w:sz w:val="24"/>
          <w:szCs w:val="24"/>
        </w:rPr>
        <w:t>:</w:t>
      </w:r>
      <w:r w:rsidR="006D30A6" w:rsidRPr="00C85131">
        <w:rPr>
          <w:rFonts w:ascii="Arial" w:hAnsi="Arial" w:cs="Arial"/>
          <w:sz w:val="24"/>
          <w:szCs w:val="24"/>
        </w:rPr>
        <w:t xml:space="preserve"> Câmara Municipal de Botucatu</w:t>
      </w:r>
    </w:p>
    <w:p w:rsidR="00810E04" w:rsidRDefault="00810E04" w:rsidP="00605C4F">
      <w:pPr>
        <w:spacing w:line="276" w:lineRule="auto"/>
        <w:rPr>
          <w:rFonts w:ascii="Arial" w:hAnsi="Arial" w:cs="Arial"/>
          <w:sz w:val="24"/>
          <w:szCs w:val="24"/>
        </w:rPr>
      </w:pPr>
    </w:p>
    <w:p w:rsidR="008D41DA" w:rsidRPr="003F22BD" w:rsidRDefault="008D41DA" w:rsidP="00605C4F">
      <w:pPr>
        <w:spacing w:line="276" w:lineRule="auto"/>
        <w:rPr>
          <w:rFonts w:ascii="Arial" w:hAnsi="Arial" w:cs="Arial"/>
          <w:sz w:val="24"/>
          <w:szCs w:val="24"/>
        </w:rPr>
      </w:pPr>
      <w:r w:rsidRPr="003F22BD">
        <w:rPr>
          <w:rFonts w:ascii="Arial" w:hAnsi="Arial" w:cs="Arial"/>
          <w:sz w:val="24"/>
          <w:szCs w:val="24"/>
        </w:rPr>
        <w:t>A licitante declara que adotou</w:t>
      </w:r>
      <w:r w:rsidRPr="008D41DA">
        <w:rPr>
          <w:rFonts w:ascii="Arial" w:hAnsi="Arial" w:cs="Arial"/>
          <w:b/>
          <w:sz w:val="24"/>
          <w:szCs w:val="24"/>
        </w:rPr>
        <w:t xml:space="preserve"> Bonificações e Despesas Indiretas (BDI) de:______% (______________), </w:t>
      </w:r>
      <w:r w:rsidRPr="003F22BD">
        <w:rPr>
          <w:rFonts w:ascii="Arial" w:hAnsi="Arial" w:cs="Arial"/>
          <w:sz w:val="24"/>
          <w:szCs w:val="24"/>
        </w:rPr>
        <w:t>cujo detalhamento segue abaixo na tabela.</w:t>
      </w:r>
    </w:p>
    <w:p w:rsidR="006D30A6" w:rsidRPr="00C85131" w:rsidRDefault="006D30A6" w:rsidP="006D30A6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TableNormal"/>
        <w:tblpPr w:leftFromText="141" w:rightFromText="141" w:vertAnchor="text" w:horzAnchor="margin" w:tblpX="-279" w:tblpY="57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3728"/>
        <w:gridCol w:w="390"/>
        <w:gridCol w:w="869"/>
        <w:gridCol w:w="1017"/>
        <w:gridCol w:w="992"/>
        <w:gridCol w:w="852"/>
        <w:gridCol w:w="852"/>
        <w:gridCol w:w="852"/>
        <w:gridCol w:w="849"/>
        <w:gridCol w:w="858"/>
        <w:gridCol w:w="2231"/>
      </w:tblGrid>
      <w:tr w:rsidR="006874C5" w:rsidRPr="00642F1D" w:rsidTr="006874C5">
        <w:trPr>
          <w:trHeight w:val="423"/>
        </w:trPr>
        <w:tc>
          <w:tcPr>
            <w:tcW w:w="5000" w:type="pct"/>
            <w:gridSpan w:val="12"/>
            <w:tcBorders>
              <w:bottom w:val="single" w:sz="4" w:space="0" w:color="000000"/>
            </w:tcBorders>
            <w:shd w:val="clear" w:color="auto" w:fill="8EAADB" w:themeFill="accent5" w:themeFillTint="99"/>
            <w:vAlign w:val="center"/>
          </w:tcPr>
          <w:p w:rsidR="006874C5" w:rsidRPr="00642F1D" w:rsidRDefault="006874C5" w:rsidP="00A374EC">
            <w:pPr>
              <w:tabs>
                <w:tab w:val="left" w:pos="9639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42F1D">
              <w:rPr>
                <w:rFonts w:ascii="Arial" w:hAnsi="Arial" w:cs="Arial"/>
                <w:b/>
                <w:sz w:val="20"/>
                <w:szCs w:val="20"/>
              </w:rPr>
              <w:t>MENOR PREÇO GLOBAL</w:t>
            </w:r>
          </w:p>
        </w:tc>
      </w:tr>
      <w:tr w:rsidR="004251F8" w:rsidRPr="00642F1D" w:rsidTr="004A7BC0">
        <w:trPr>
          <w:trHeight w:val="362"/>
        </w:trPr>
        <w:tc>
          <w:tcPr>
            <w:tcW w:w="187" w:type="pct"/>
            <w:vMerge w:val="restart"/>
            <w:shd w:val="clear" w:color="auto" w:fill="B4C6E7" w:themeFill="accent5" w:themeFillTint="66"/>
            <w:textDirection w:val="btLr"/>
            <w:vAlign w:val="center"/>
          </w:tcPr>
          <w:p w:rsidR="003A7056" w:rsidRPr="00642F1D" w:rsidRDefault="003A7056" w:rsidP="00A374E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642F1D">
              <w:rPr>
                <w:rFonts w:ascii="Arial" w:hAnsi="Arial" w:cs="Arial"/>
                <w:b/>
                <w:sz w:val="20"/>
                <w:szCs w:val="20"/>
                <w:lang w:val="pt-BR"/>
              </w:rPr>
              <w:t>ITEM</w:t>
            </w:r>
          </w:p>
        </w:tc>
        <w:tc>
          <w:tcPr>
            <w:tcW w:w="1330" w:type="pct"/>
            <w:vMerge w:val="restart"/>
            <w:shd w:val="clear" w:color="auto" w:fill="B4C6E7" w:themeFill="accent5" w:themeFillTint="66"/>
            <w:vAlign w:val="center"/>
          </w:tcPr>
          <w:p w:rsidR="003A7056" w:rsidRPr="00642F1D" w:rsidRDefault="003A7056" w:rsidP="00A374E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642F1D">
              <w:rPr>
                <w:rFonts w:ascii="Arial" w:hAnsi="Arial" w:cs="Arial"/>
                <w:b/>
                <w:sz w:val="20"/>
                <w:szCs w:val="20"/>
                <w:lang w:val="pt-BR"/>
              </w:rPr>
              <w:t>SERVIÇOS</w:t>
            </w:r>
          </w:p>
        </w:tc>
        <w:tc>
          <w:tcPr>
            <w:tcW w:w="139" w:type="pct"/>
            <w:vMerge w:val="restart"/>
            <w:shd w:val="clear" w:color="auto" w:fill="B4C6E7" w:themeFill="accent5" w:themeFillTint="66"/>
            <w:textDirection w:val="btLr"/>
            <w:vAlign w:val="center"/>
          </w:tcPr>
          <w:p w:rsidR="003A7056" w:rsidRPr="00642F1D" w:rsidRDefault="003A7056" w:rsidP="00A374E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642F1D">
              <w:rPr>
                <w:rFonts w:ascii="Arial" w:hAnsi="Arial" w:cs="Arial"/>
                <w:b/>
                <w:sz w:val="20"/>
                <w:szCs w:val="20"/>
                <w:lang w:val="pt-BR"/>
              </w:rPr>
              <w:t>Unidade</w:t>
            </w:r>
          </w:p>
        </w:tc>
        <w:tc>
          <w:tcPr>
            <w:tcW w:w="310" w:type="pct"/>
            <w:vMerge w:val="restart"/>
            <w:shd w:val="clear" w:color="auto" w:fill="B4C6E7" w:themeFill="accent5" w:themeFillTint="66"/>
            <w:textDirection w:val="btLr"/>
            <w:vAlign w:val="center"/>
          </w:tcPr>
          <w:p w:rsidR="003A7056" w:rsidRPr="00642F1D" w:rsidRDefault="006874C5" w:rsidP="006874C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642F1D">
              <w:rPr>
                <w:rFonts w:ascii="Arial" w:hAnsi="Arial" w:cs="Arial"/>
                <w:b/>
                <w:sz w:val="20"/>
                <w:szCs w:val="20"/>
                <w:lang w:val="pt-BR"/>
              </w:rPr>
              <w:t>Quantidade</w:t>
            </w:r>
            <w:r w:rsidR="003A7056" w:rsidRPr="00642F1D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238" w:type="pct"/>
            <w:gridSpan w:val="7"/>
            <w:shd w:val="clear" w:color="auto" w:fill="B4C6E7" w:themeFill="accent5" w:themeFillTint="66"/>
            <w:vAlign w:val="center"/>
          </w:tcPr>
          <w:p w:rsidR="003A7056" w:rsidRPr="00642F1D" w:rsidRDefault="003A7056" w:rsidP="00A374E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642F1D">
              <w:rPr>
                <w:rFonts w:ascii="Arial" w:hAnsi="Arial" w:cs="Arial"/>
                <w:b/>
                <w:sz w:val="20"/>
                <w:szCs w:val="20"/>
                <w:lang w:val="pt-BR"/>
              </w:rPr>
              <w:t>VALORES (R$)</w:t>
            </w:r>
          </w:p>
        </w:tc>
        <w:tc>
          <w:tcPr>
            <w:tcW w:w="796" w:type="pct"/>
            <w:vMerge w:val="restart"/>
            <w:shd w:val="clear" w:color="auto" w:fill="B4C6E7" w:themeFill="accent5" w:themeFillTint="66"/>
            <w:vAlign w:val="center"/>
          </w:tcPr>
          <w:p w:rsidR="003A7056" w:rsidRPr="00642F1D" w:rsidRDefault="003A7056" w:rsidP="003A705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42F1D">
              <w:rPr>
                <w:rFonts w:ascii="Arial" w:hAnsi="Arial" w:cs="Arial"/>
                <w:b/>
                <w:sz w:val="20"/>
                <w:szCs w:val="20"/>
              </w:rPr>
              <w:t>Memoria de Cálculo</w:t>
            </w:r>
          </w:p>
        </w:tc>
      </w:tr>
      <w:tr w:rsidR="00810E04" w:rsidRPr="00642F1D" w:rsidTr="004A7BC0">
        <w:trPr>
          <w:trHeight w:val="359"/>
        </w:trPr>
        <w:tc>
          <w:tcPr>
            <w:tcW w:w="187" w:type="pct"/>
            <w:vMerge/>
            <w:tcBorders>
              <w:top w:val="nil"/>
            </w:tcBorders>
            <w:shd w:val="clear" w:color="auto" w:fill="B4C6E7" w:themeFill="accent5" w:themeFillTint="66"/>
            <w:textDirection w:val="btLr"/>
            <w:vAlign w:val="center"/>
          </w:tcPr>
          <w:p w:rsidR="00810E04" w:rsidRPr="00642F1D" w:rsidRDefault="00810E04" w:rsidP="00A374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30" w:type="pct"/>
            <w:vMerge/>
            <w:tcBorders>
              <w:top w:val="nil"/>
            </w:tcBorders>
            <w:shd w:val="clear" w:color="auto" w:fill="B4C6E7" w:themeFill="accent5" w:themeFillTint="66"/>
            <w:vAlign w:val="center"/>
          </w:tcPr>
          <w:p w:rsidR="00810E04" w:rsidRPr="00642F1D" w:rsidRDefault="00810E04" w:rsidP="00A374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9" w:type="pct"/>
            <w:vMerge/>
            <w:tcBorders>
              <w:top w:val="nil"/>
            </w:tcBorders>
            <w:shd w:val="clear" w:color="auto" w:fill="B4C6E7" w:themeFill="accent5" w:themeFillTint="66"/>
            <w:textDirection w:val="btLr"/>
            <w:vAlign w:val="center"/>
          </w:tcPr>
          <w:p w:rsidR="00810E04" w:rsidRPr="00642F1D" w:rsidRDefault="00810E04" w:rsidP="00A374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0" w:type="pct"/>
            <w:vMerge/>
            <w:tcBorders>
              <w:top w:val="nil"/>
            </w:tcBorders>
            <w:shd w:val="clear" w:color="auto" w:fill="B4C6E7" w:themeFill="accent5" w:themeFillTint="66"/>
            <w:textDirection w:val="btLr"/>
            <w:vAlign w:val="center"/>
          </w:tcPr>
          <w:p w:rsidR="00810E04" w:rsidRPr="00642F1D" w:rsidRDefault="00810E04" w:rsidP="00A374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3" w:type="pct"/>
            <w:vMerge w:val="restart"/>
            <w:shd w:val="clear" w:color="auto" w:fill="B4C6E7" w:themeFill="accent5" w:themeFillTint="66"/>
            <w:vAlign w:val="center"/>
          </w:tcPr>
          <w:p w:rsidR="00810E04" w:rsidRDefault="00810E04" w:rsidP="00A374E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Valor</w:t>
            </w:r>
          </w:p>
          <w:p w:rsidR="00810E04" w:rsidRPr="00642F1D" w:rsidRDefault="00810E04" w:rsidP="00A374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42F1D">
              <w:rPr>
                <w:rFonts w:ascii="Arial" w:hAnsi="Arial" w:cs="Arial"/>
                <w:b/>
                <w:sz w:val="20"/>
                <w:szCs w:val="20"/>
                <w:lang w:val="pt-BR"/>
              </w:rPr>
              <w:t>Unitário</w:t>
            </w:r>
          </w:p>
        </w:tc>
        <w:tc>
          <w:tcPr>
            <w:tcW w:w="962" w:type="pct"/>
            <w:gridSpan w:val="3"/>
            <w:tcBorders>
              <w:bottom w:val="single" w:sz="4" w:space="0" w:color="000000"/>
            </w:tcBorders>
            <w:shd w:val="clear" w:color="auto" w:fill="B4C6E7" w:themeFill="accent5" w:themeFillTint="66"/>
            <w:vAlign w:val="center"/>
          </w:tcPr>
          <w:p w:rsidR="00810E04" w:rsidRPr="00642F1D" w:rsidRDefault="00810E04" w:rsidP="00A374E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642F1D">
              <w:rPr>
                <w:rFonts w:ascii="Arial" w:hAnsi="Arial" w:cs="Arial"/>
                <w:b/>
                <w:sz w:val="20"/>
                <w:szCs w:val="20"/>
                <w:lang w:val="pt-BR"/>
              </w:rPr>
              <w:t>Valor Unitário com BDI</w:t>
            </w:r>
          </w:p>
        </w:tc>
        <w:tc>
          <w:tcPr>
            <w:tcW w:w="913" w:type="pct"/>
            <w:gridSpan w:val="3"/>
            <w:shd w:val="clear" w:color="auto" w:fill="B4C6E7" w:themeFill="accent5" w:themeFillTint="66"/>
            <w:vAlign w:val="center"/>
          </w:tcPr>
          <w:p w:rsidR="00810E04" w:rsidRPr="00642F1D" w:rsidRDefault="00810E04" w:rsidP="00A374E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642F1D">
              <w:rPr>
                <w:rFonts w:ascii="Arial" w:hAnsi="Arial" w:cs="Arial"/>
                <w:b/>
                <w:sz w:val="20"/>
                <w:szCs w:val="20"/>
                <w:lang w:val="pt-BR"/>
              </w:rPr>
              <w:t>Total</w:t>
            </w:r>
          </w:p>
        </w:tc>
        <w:tc>
          <w:tcPr>
            <w:tcW w:w="796" w:type="pct"/>
            <w:vMerge/>
            <w:shd w:val="clear" w:color="auto" w:fill="B4C6E7" w:themeFill="accent5" w:themeFillTint="66"/>
          </w:tcPr>
          <w:p w:rsidR="00810E04" w:rsidRPr="00642F1D" w:rsidRDefault="00810E04" w:rsidP="00A374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10E04" w:rsidRPr="00642F1D" w:rsidTr="004A7BC0">
        <w:trPr>
          <w:trHeight w:val="379"/>
        </w:trPr>
        <w:tc>
          <w:tcPr>
            <w:tcW w:w="187" w:type="pct"/>
            <w:vMerge/>
            <w:tcBorders>
              <w:top w:val="nil"/>
            </w:tcBorders>
            <w:shd w:val="clear" w:color="auto" w:fill="C0C0C0"/>
            <w:textDirection w:val="btLr"/>
          </w:tcPr>
          <w:p w:rsidR="00810E04" w:rsidRPr="00642F1D" w:rsidRDefault="00810E04" w:rsidP="00B20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pct"/>
            <w:vMerge/>
            <w:tcBorders>
              <w:top w:val="nil"/>
            </w:tcBorders>
            <w:shd w:val="clear" w:color="auto" w:fill="C0C0C0"/>
          </w:tcPr>
          <w:p w:rsidR="00810E04" w:rsidRPr="00642F1D" w:rsidRDefault="00810E04" w:rsidP="00B20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" w:type="pct"/>
            <w:vMerge/>
            <w:tcBorders>
              <w:top w:val="nil"/>
            </w:tcBorders>
            <w:shd w:val="clear" w:color="auto" w:fill="C0C0C0"/>
            <w:textDirection w:val="btLr"/>
          </w:tcPr>
          <w:p w:rsidR="00810E04" w:rsidRPr="00642F1D" w:rsidRDefault="00810E04" w:rsidP="00B20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0" w:type="pct"/>
            <w:vMerge/>
            <w:tcBorders>
              <w:top w:val="nil"/>
            </w:tcBorders>
            <w:shd w:val="clear" w:color="auto" w:fill="C0C0C0"/>
            <w:textDirection w:val="btLr"/>
          </w:tcPr>
          <w:p w:rsidR="00810E04" w:rsidRPr="00642F1D" w:rsidRDefault="00810E04" w:rsidP="00B20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" w:type="pct"/>
            <w:vMerge/>
            <w:shd w:val="clear" w:color="auto" w:fill="B4C6E7" w:themeFill="accent5" w:themeFillTint="66"/>
          </w:tcPr>
          <w:p w:rsidR="00810E04" w:rsidRPr="00642F1D" w:rsidRDefault="00810E04" w:rsidP="00B205C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</w:tc>
        <w:tc>
          <w:tcPr>
            <w:tcW w:w="354" w:type="pct"/>
            <w:shd w:val="clear" w:color="auto" w:fill="B4C6E7" w:themeFill="accent5" w:themeFillTint="66"/>
          </w:tcPr>
          <w:p w:rsidR="00810E04" w:rsidRPr="00642F1D" w:rsidRDefault="00810E04" w:rsidP="00B205C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642F1D">
              <w:rPr>
                <w:rFonts w:ascii="Arial" w:hAnsi="Arial" w:cs="Arial"/>
                <w:b/>
                <w:sz w:val="20"/>
                <w:szCs w:val="20"/>
                <w:lang w:val="pt-BR"/>
              </w:rPr>
              <w:t>Mão de Obra</w:t>
            </w:r>
          </w:p>
        </w:tc>
        <w:tc>
          <w:tcPr>
            <w:tcW w:w="304" w:type="pct"/>
            <w:shd w:val="clear" w:color="auto" w:fill="B4C6E7" w:themeFill="accent5" w:themeFillTint="66"/>
          </w:tcPr>
          <w:p w:rsidR="00810E04" w:rsidRPr="00642F1D" w:rsidRDefault="00810E04" w:rsidP="00B205C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642F1D">
              <w:rPr>
                <w:rFonts w:ascii="Arial" w:hAnsi="Arial" w:cs="Arial"/>
                <w:b/>
                <w:sz w:val="20"/>
                <w:szCs w:val="20"/>
                <w:lang w:val="pt-BR"/>
              </w:rPr>
              <w:t>Material</w:t>
            </w:r>
          </w:p>
        </w:tc>
        <w:tc>
          <w:tcPr>
            <w:tcW w:w="304" w:type="pct"/>
            <w:shd w:val="clear" w:color="auto" w:fill="B4C6E7" w:themeFill="accent5" w:themeFillTint="66"/>
          </w:tcPr>
          <w:p w:rsidR="00810E04" w:rsidRPr="00642F1D" w:rsidRDefault="00810E04" w:rsidP="00B205C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642F1D">
              <w:rPr>
                <w:rFonts w:ascii="Arial" w:hAnsi="Arial" w:cs="Arial"/>
                <w:b/>
                <w:sz w:val="20"/>
                <w:szCs w:val="20"/>
                <w:lang w:val="pt-BR"/>
              </w:rPr>
              <w:t>Total</w:t>
            </w:r>
          </w:p>
        </w:tc>
        <w:tc>
          <w:tcPr>
            <w:tcW w:w="304" w:type="pct"/>
            <w:tcBorders>
              <w:top w:val="nil"/>
            </w:tcBorders>
            <w:shd w:val="clear" w:color="auto" w:fill="B4C6E7" w:themeFill="accent5" w:themeFillTint="66"/>
          </w:tcPr>
          <w:p w:rsidR="00810E04" w:rsidRPr="00642F1D" w:rsidRDefault="00810E04" w:rsidP="00B205C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642F1D">
              <w:rPr>
                <w:rFonts w:ascii="Arial" w:hAnsi="Arial" w:cs="Arial"/>
                <w:b/>
                <w:sz w:val="20"/>
                <w:szCs w:val="20"/>
                <w:lang w:val="pt-BR"/>
              </w:rPr>
              <w:t>Mão de Obra</w:t>
            </w:r>
          </w:p>
        </w:tc>
        <w:tc>
          <w:tcPr>
            <w:tcW w:w="303" w:type="pct"/>
            <w:tcBorders>
              <w:top w:val="nil"/>
            </w:tcBorders>
            <w:shd w:val="clear" w:color="auto" w:fill="B4C6E7" w:themeFill="accent5" w:themeFillTint="66"/>
          </w:tcPr>
          <w:p w:rsidR="00810E04" w:rsidRPr="00642F1D" w:rsidRDefault="00810E04" w:rsidP="00B205C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42F1D">
              <w:rPr>
                <w:rFonts w:ascii="Arial" w:hAnsi="Arial" w:cs="Arial"/>
                <w:b/>
                <w:sz w:val="20"/>
                <w:szCs w:val="20"/>
                <w:lang w:val="pt-BR"/>
              </w:rPr>
              <w:t>Material</w:t>
            </w:r>
          </w:p>
        </w:tc>
        <w:tc>
          <w:tcPr>
            <w:tcW w:w="306" w:type="pct"/>
            <w:tcBorders>
              <w:top w:val="nil"/>
            </w:tcBorders>
            <w:shd w:val="clear" w:color="auto" w:fill="B4C6E7" w:themeFill="accent5" w:themeFillTint="66"/>
          </w:tcPr>
          <w:p w:rsidR="00810E04" w:rsidRPr="00642F1D" w:rsidRDefault="00810E04" w:rsidP="00B205C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642F1D">
              <w:rPr>
                <w:rFonts w:ascii="Arial" w:hAnsi="Arial" w:cs="Arial"/>
                <w:b/>
                <w:sz w:val="20"/>
                <w:szCs w:val="20"/>
                <w:lang w:val="pt-BR"/>
              </w:rPr>
              <w:t>Total</w:t>
            </w:r>
          </w:p>
        </w:tc>
        <w:tc>
          <w:tcPr>
            <w:tcW w:w="796" w:type="pct"/>
            <w:vMerge/>
            <w:shd w:val="clear" w:color="auto" w:fill="B4C6E7" w:themeFill="accent5" w:themeFillTint="66"/>
          </w:tcPr>
          <w:p w:rsidR="00810E04" w:rsidRPr="00642F1D" w:rsidRDefault="00810E04" w:rsidP="00B205C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10E04" w:rsidRPr="00642F1D" w:rsidTr="004A7BC0">
        <w:trPr>
          <w:trHeight w:val="123"/>
        </w:trPr>
        <w:tc>
          <w:tcPr>
            <w:tcW w:w="187" w:type="pct"/>
            <w:vAlign w:val="center"/>
          </w:tcPr>
          <w:p w:rsidR="00810E04" w:rsidRPr="00642F1D" w:rsidRDefault="00810E04" w:rsidP="00B205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pct"/>
            <w:vAlign w:val="center"/>
          </w:tcPr>
          <w:p w:rsidR="00810E04" w:rsidRPr="00642F1D" w:rsidRDefault="00810E04" w:rsidP="00B205C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42F1D">
              <w:rPr>
                <w:rFonts w:ascii="Arial" w:hAnsi="Arial" w:cs="Arial"/>
                <w:b/>
                <w:sz w:val="20"/>
                <w:szCs w:val="20"/>
              </w:rPr>
              <w:t>SERVIÇOS PRELIMINARES</w:t>
            </w:r>
          </w:p>
        </w:tc>
        <w:tc>
          <w:tcPr>
            <w:tcW w:w="139" w:type="pct"/>
            <w:vAlign w:val="center"/>
          </w:tcPr>
          <w:p w:rsidR="00810E04" w:rsidRPr="00642F1D" w:rsidRDefault="00810E04" w:rsidP="00B205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810E04" w:rsidRPr="00642F1D" w:rsidRDefault="00810E04" w:rsidP="00B205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" w:type="pct"/>
          </w:tcPr>
          <w:p w:rsidR="00810E04" w:rsidRPr="00642F1D" w:rsidRDefault="00810E04" w:rsidP="00B205CA">
            <w:pPr>
              <w:pStyle w:val="TableParagraph"/>
              <w:spacing w:before="184"/>
              <w:ind w:left="75"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354" w:type="pct"/>
          </w:tcPr>
          <w:p w:rsidR="00810E04" w:rsidRPr="00642F1D" w:rsidRDefault="00810E04" w:rsidP="00B205CA">
            <w:pPr>
              <w:pStyle w:val="TableParagraph"/>
              <w:spacing w:before="184"/>
              <w:ind w:left="209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304" w:type="pct"/>
          </w:tcPr>
          <w:p w:rsidR="00810E04" w:rsidRPr="00642F1D" w:rsidRDefault="00810E04" w:rsidP="00B205CA">
            <w:pPr>
              <w:pStyle w:val="TableParagraph"/>
              <w:spacing w:before="182"/>
              <w:ind w:left="145" w:right="13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4" w:type="pct"/>
          </w:tcPr>
          <w:p w:rsidR="00810E04" w:rsidRPr="00642F1D" w:rsidRDefault="00810E04" w:rsidP="00B205CA">
            <w:pPr>
              <w:pStyle w:val="TableParagraph"/>
              <w:spacing w:before="182"/>
              <w:ind w:left="138" w:right="12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4" w:type="pct"/>
          </w:tcPr>
          <w:p w:rsidR="00810E04" w:rsidRPr="00642F1D" w:rsidRDefault="00810E04" w:rsidP="00B205CA">
            <w:pPr>
              <w:pStyle w:val="TableParagraph"/>
              <w:spacing w:before="182"/>
              <w:ind w:left="153" w:right="14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3" w:type="pct"/>
          </w:tcPr>
          <w:p w:rsidR="00810E04" w:rsidRPr="00642F1D" w:rsidRDefault="00810E04" w:rsidP="00B205CA">
            <w:pPr>
              <w:pStyle w:val="TableParagraph"/>
              <w:spacing w:before="182"/>
              <w:ind w:left="153" w:right="14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6" w:type="pct"/>
          </w:tcPr>
          <w:p w:rsidR="00810E04" w:rsidRPr="00642F1D" w:rsidRDefault="00810E04" w:rsidP="00B205CA">
            <w:pPr>
              <w:pStyle w:val="TableParagraph"/>
              <w:spacing w:before="182"/>
              <w:ind w:left="153" w:right="14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96" w:type="pct"/>
          </w:tcPr>
          <w:p w:rsidR="00810E04" w:rsidRPr="00642F1D" w:rsidRDefault="00810E04" w:rsidP="00B205CA">
            <w:pPr>
              <w:pStyle w:val="TableParagraph"/>
              <w:spacing w:before="182"/>
              <w:ind w:left="153" w:right="141"/>
              <w:jc w:val="center"/>
              <w:rPr>
                <w:b/>
                <w:sz w:val="20"/>
                <w:szCs w:val="20"/>
              </w:rPr>
            </w:pPr>
          </w:p>
        </w:tc>
      </w:tr>
      <w:tr w:rsidR="00810E04" w:rsidRPr="00642F1D" w:rsidTr="004A7BC0">
        <w:trPr>
          <w:trHeight w:val="123"/>
        </w:trPr>
        <w:tc>
          <w:tcPr>
            <w:tcW w:w="187" w:type="pct"/>
            <w:vAlign w:val="center"/>
          </w:tcPr>
          <w:p w:rsidR="00810E04" w:rsidRPr="00642F1D" w:rsidRDefault="00810E04" w:rsidP="00B205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2F1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30" w:type="pct"/>
            <w:vAlign w:val="center"/>
          </w:tcPr>
          <w:p w:rsidR="00810E04" w:rsidRPr="00642F1D" w:rsidRDefault="00810E04" w:rsidP="00B205CA">
            <w:pPr>
              <w:rPr>
                <w:rFonts w:ascii="Arial" w:hAnsi="Arial" w:cs="Arial"/>
                <w:sz w:val="20"/>
                <w:szCs w:val="20"/>
              </w:rPr>
            </w:pPr>
            <w:r w:rsidRPr="00642F1D">
              <w:rPr>
                <w:rFonts w:ascii="Arial" w:hAnsi="Arial" w:cs="Arial"/>
                <w:sz w:val="20"/>
                <w:szCs w:val="20"/>
              </w:rPr>
              <w:t>Fornecimento e instalação de placa de obra com chapa galvanizada e estrutura de madeira. AF_03/2022_PS</w:t>
            </w:r>
          </w:p>
        </w:tc>
        <w:tc>
          <w:tcPr>
            <w:tcW w:w="139" w:type="pct"/>
            <w:vAlign w:val="center"/>
          </w:tcPr>
          <w:p w:rsidR="00810E04" w:rsidRPr="00642F1D" w:rsidRDefault="00810E04" w:rsidP="00B205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2F1D">
              <w:rPr>
                <w:rFonts w:ascii="Arial" w:hAnsi="Arial" w:cs="Arial"/>
                <w:sz w:val="20"/>
                <w:szCs w:val="20"/>
              </w:rPr>
              <w:t>m²</w:t>
            </w:r>
          </w:p>
        </w:tc>
        <w:tc>
          <w:tcPr>
            <w:tcW w:w="310" w:type="pct"/>
            <w:vAlign w:val="center"/>
          </w:tcPr>
          <w:p w:rsidR="00810E04" w:rsidRPr="00642F1D" w:rsidRDefault="00810E04" w:rsidP="00B205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2F1D">
              <w:rPr>
                <w:rFonts w:ascii="Arial" w:hAnsi="Arial" w:cs="Arial"/>
                <w:sz w:val="20"/>
                <w:szCs w:val="20"/>
              </w:rPr>
              <w:t>6,00</w:t>
            </w:r>
          </w:p>
        </w:tc>
        <w:tc>
          <w:tcPr>
            <w:tcW w:w="363" w:type="pct"/>
          </w:tcPr>
          <w:p w:rsidR="00810E04" w:rsidRPr="00642F1D" w:rsidRDefault="00810E04" w:rsidP="00B205CA">
            <w:pPr>
              <w:pStyle w:val="TableParagraph"/>
              <w:spacing w:before="184"/>
              <w:ind w:left="75"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354" w:type="pct"/>
          </w:tcPr>
          <w:p w:rsidR="00810E04" w:rsidRPr="00642F1D" w:rsidRDefault="00810E04" w:rsidP="00B205CA">
            <w:pPr>
              <w:pStyle w:val="TableParagraph"/>
              <w:spacing w:before="184"/>
              <w:ind w:left="209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304" w:type="pct"/>
          </w:tcPr>
          <w:p w:rsidR="00810E04" w:rsidRPr="00642F1D" w:rsidRDefault="00810E04" w:rsidP="00B205CA">
            <w:pPr>
              <w:pStyle w:val="TableParagraph"/>
              <w:spacing w:before="182"/>
              <w:ind w:left="145" w:right="13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4" w:type="pct"/>
          </w:tcPr>
          <w:p w:rsidR="00810E04" w:rsidRPr="00642F1D" w:rsidRDefault="00810E04" w:rsidP="00B205CA">
            <w:pPr>
              <w:pStyle w:val="TableParagraph"/>
              <w:spacing w:before="182"/>
              <w:ind w:left="138" w:right="12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4" w:type="pct"/>
          </w:tcPr>
          <w:p w:rsidR="00810E04" w:rsidRPr="00642F1D" w:rsidRDefault="00810E04" w:rsidP="00B205CA">
            <w:pPr>
              <w:pStyle w:val="TableParagraph"/>
              <w:spacing w:before="182"/>
              <w:ind w:left="153" w:right="14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3" w:type="pct"/>
          </w:tcPr>
          <w:p w:rsidR="00810E04" w:rsidRPr="00642F1D" w:rsidRDefault="00810E04" w:rsidP="00B205CA">
            <w:pPr>
              <w:pStyle w:val="TableParagraph"/>
              <w:spacing w:before="182"/>
              <w:ind w:left="153" w:right="14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6" w:type="pct"/>
          </w:tcPr>
          <w:p w:rsidR="00810E04" w:rsidRPr="00642F1D" w:rsidRDefault="00810E04" w:rsidP="00B205CA">
            <w:pPr>
              <w:pStyle w:val="TableParagraph"/>
              <w:spacing w:before="182"/>
              <w:ind w:left="153" w:right="14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96" w:type="pct"/>
          </w:tcPr>
          <w:p w:rsidR="00810E04" w:rsidRPr="00642F1D" w:rsidRDefault="00810E04" w:rsidP="003A705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42F1D">
              <w:rPr>
                <w:rFonts w:ascii="Arial" w:hAnsi="Arial" w:cs="Arial"/>
                <w:color w:val="000000"/>
                <w:sz w:val="20"/>
                <w:szCs w:val="20"/>
              </w:rPr>
              <w:t>3,00mx2,00m</w:t>
            </w:r>
          </w:p>
        </w:tc>
      </w:tr>
      <w:tr w:rsidR="004251F8" w:rsidRPr="00642F1D" w:rsidTr="004A7BC0">
        <w:trPr>
          <w:trHeight w:val="75"/>
        </w:trPr>
        <w:tc>
          <w:tcPr>
            <w:tcW w:w="187" w:type="pct"/>
            <w:vAlign w:val="center"/>
          </w:tcPr>
          <w:p w:rsidR="004251F8" w:rsidRPr="00642F1D" w:rsidRDefault="004251F8" w:rsidP="00B205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2F1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30" w:type="pct"/>
            <w:vAlign w:val="center"/>
          </w:tcPr>
          <w:p w:rsidR="004251F8" w:rsidRPr="00642F1D" w:rsidRDefault="004251F8" w:rsidP="00B205C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42F1D">
              <w:rPr>
                <w:rFonts w:ascii="Arial" w:hAnsi="Arial" w:cs="Arial"/>
                <w:color w:val="000000"/>
                <w:sz w:val="20"/>
                <w:szCs w:val="20"/>
              </w:rPr>
              <w:t>Tapume com telha metálica. Af_03/2024</w:t>
            </w:r>
          </w:p>
          <w:p w:rsidR="004251F8" w:rsidRPr="00642F1D" w:rsidRDefault="004251F8" w:rsidP="00B205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" w:type="pct"/>
            <w:vAlign w:val="center"/>
          </w:tcPr>
          <w:p w:rsidR="004251F8" w:rsidRPr="00642F1D" w:rsidRDefault="004251F8" w:rsidP="00B205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2F1D">
              <w:rPr>
                <w:rFonts w:ascii="Arial" w:hAnsi="Arial" w:cs="Arial"/>
                <w:sz w:val="20"/>
                <w:szCs w:val="20"/>
              </w:rPr>
              <w:lastRenderedPageBreak/>
              <w:t>m²</w:t>
            </w:r>
          </w:p>
        </w:tc>
        <w:tc>
          <w:tcPr>
            <w:tcW w:w="310" w:type="pct"/>
            <w:vAlign w:val="center"/>
          </w:tcPr>
          <w:p w:rsidR="004251F8" w:rsidRPr="00642F1D" w:rsidRDefault="004251F8" w:rsidP="00B205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2F1D">
              <w:rPr>
                <w:rFonts w:ascii="Arial" w:hAnsi="Arial" w:cs="Arial"/>
                <w:sz w:val="20"/>
                <w:szCs w:val="20"/>
              </w:rPr>
              <w:t>85,94</w:t>
            </w:r>
          </w:p>
        </w:tc>
        <w:tc>
          <w:tcPr>
            <w:tcW w:w="363" w:type="pct"/>
          </w:tcPr>
          <w:p w:rsidR="004251F8" w:rsidRPr="00642F1D" w:rsidRDefault="004251F8" w:rsidP="00B205CA">
            <w:pPr>
              <w:pStyle w:val="TableParagraph"/>
              <w:spacing w:before="184"/>
              <w:ind w:left="75"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354" w:type="pct"/>
          </w:tcPr>
          <w:p w:rsidR="004251F8" w:rsidRPr="00642F1D" w:rsidRDefault="004251F8" w:rsidP="00B205CA">
            <w:pPr>
              <w:pStyle w:val="TableParagraph"/>
              <w:spacing w:before="184"/>
              <w:ind w:left="209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304" w:type="pct"/>
          </w:tcPr>
          <w:p w:rsidR="004251F8" w:rsidRPr="00642F1D" w:rsidRDefault="004251F8" w:rsidP="00B205CA">
            <w:pPr>
              <w:pStyle w:val="TableParagraph"/>
              <w:spacing w:before="182"/>
              <w:ind w:left="145" w:right="13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4" w:type="pct"/>
          </w:tcPr>
          <w:p w:rsidR="004251F8" w:rsidRPr="00642F1D" w:rsidRDefault="004251F8" w:rsidP="00B205CA">
            <w:pPr>
              <w:pStyle w:val="TableParagraph"/>
              <w:spacing w:before="182"/>
              <w:ind w:left="138" w:right="12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4" w:type="pct"/>
          </w:tcPr>
          <w:p w:rsidR="004251F8" w:rsidRPr="00642F1D" w:rsidRDefault="004251F8" w:rsidP="00B205CA">
            <w:pPr>
              <w:pStyle w:val="TableParagraph"/>
              <w:spacing w:before="182"/>
              <w:ind w:left="153" w:right="14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3" w:type="pct"/>
          </w:tcPr>
          <w:p w:rsidR="004251F8" w:rsidRPr="00642F1D" w:rsidRDefault="004251F8" w:rsidP="00B205CA">
            <w:pPr>
              <w:pStyle w:val="TableParagraph"/>
              <w:spacing w:before="182"/>
              <w:ind w:left="153" w:right="14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6" w:type="pct"/>
          </w:tcPr>
          <w:p w:rsidR="004251F8" w:rsidRPr="00642F1D" w:rsidRDefault="004251F8" w:rsidP="00B205CA">
            <w:pPr>
              <w:pStyle w:val="TableParagraph"/>
              <w:spacing w:before="182"/>
              <w:ind w:left="153" w:right="14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96" w:type="pct"/>
          </w:tcPr>
          <w:p w:rsidR="004251F8" w:rsidRPr="00642F1D" w:rsidRDefault="004251F8" w:rsidP="003A705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42F1D">
              <w:rPr>
                <w:rFonts w:ascii="Arial" w:hAnsi="Arial" w:cs="Arial"/>
                <w:color w:val="000000"/>
                <w:sz w:val="20"/>
                <w:szCs w:val="20"/>
              </w:rPr>
              <w:t xml:space="preserve">42,97m x 2,00 </w:t>
            </w:r>
            <w:r w:rsidRPr="00642F1D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642F1D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(perímetro do prédio x </w:t>
            </w:r>
            <w:r w:rsidRPr="00642F1D">
              <w:rPr>
                <w:rFonts w:ascii="Arial" w:hAnsi="Arial" w:cs="Arial"/>
                <w:color w:val="000000"/>
                <w:sz w:val="20"/>
                <w:szCs w:val="20"/>
              </w:rPr>
              <w:br/>
              <w:t>2,00 de altura)</w:t>
            </w:r>
          </w:p>
        </w:tc>
      </w:tr>
      <w:tr w:rsidR="004251F8" w:rsidRPr="00642F1D" w:rsidTr="004A7BC0">
        <w:trPr>
          <w:trHeight w:val="75"/>
        </w:trPr>
        <w:tc>
          <w:tcPr>
            <w:tcW w:w="187" w:type="pct"/>
            <w:vAlign w:val="center"/>
          </w:tcPr>
          <w:p w:rsidR="004251F8" w:rsidRPr="00642F1D" w:rsidRDefault="004251F8" w:rsidP="00B205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2F1D">
              <w:rPr>
                <w:rFonts w:ascii="Arial" w:hAnsi="Arial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1330" w:type="pct"/>
            <w:vAlign w:val="center"/>
          </w:tcPr>
          <w:p w:rsidR="004251F8" w:rsidRPr="00642F1D" w:rsidRDefault="004251F8" w:rsidP="00B205C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42F1D">
              <w:rPr>
                <w:rFonts w:ascii="Arial" w:hAnsi="Arial" w:cs="Arial"/>
                <w:color w:val="000000"/>
                <w:sz w:val="20"/>
                <w:szCs w:val="20"/>
              </w:rPr>
              <w:t>Retirada de telhamento em barro</w:t>
            </w:r>
          </w:p>
        </w:tc>
        <w:tc>
          <w:tcPr>
            <w:tcW w:w="139" w:type="pct"/>
            <w:vAlign w:val="center"/>
          </w:tcPr>
          <w:p w:rsidR="004251F8" w:rsidRPr="00642F1D" w:rsidRDefault="004251F8" w:rsidP="00B205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2F1D">
              <w:rPr>
                <w:rFonts w:ascii="Arial" w:hAnsi="Arial" w:cs="Arial"/>
                <w:sz w:val="20"/>
                <w:szCs w:val="20"/>
              </w:rPr>
              <w:t>m²</w:t>
            </w:r>
          </w:p>
        </w:tc>
        <w:tc>
          <w:tcPr>
            <w:tcW w:w="310" w:type="pct"/>
            <w:vAlign w:val="center"/>
          </w:tcPr>
          <w:p w:rsidR="004251F8" w:rsidRPr="00642F1D" w:rsidRDefault="004251F8" w:rsidP="00B205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2F1D">
              <w:rPr>
                <w:rFonts w:ascii="Arial" w:hAnsi="Arial" w:cs="Arial"/>
                <w:sz w:val="20"/>
                <w:szCs w:val="20"/>
              </w:rPr>
              <w:t>376,98</w:t>
            </w:r>
          </w:p>
        </w:tc>
        <w:tc>
          <w:tcPr>
            <w:tcW w:w="363" w:type="pct"/>
          </w:tcPr>
          <w:p w:rsidR="004251F8" w:rsidRPr="00642F1D" w:rsidRDefault="004251F8" w:rsidP="00B205CA">
            <w:pPr>
              <w:pStyle w:val="TableParagraph"/>
              <w:spacing w:before="98"/>
              <w:ind w:left="77" w:right="72"/>
              <w:rPr>
                <w:sz w:val="20"/>
                <w:szCs w:val="20"/>
              </w:rPr>
            </w:pPr>
          </w:p>
        </w:tc>
        <w:tc>
          <w:tcPr>
            <w:tcW w:w="354" w:type="pct"/>
          </w:tcPr>
          <w:p w:rsidR="004251F8" w:rsidRPr="00642F1D" w:rsidRDefault="004251F8" w:rsidP="00B205CA">
            <w:pPr>
              <w:pStyle w:val="TableParagraph"/>
              <w:spacing w:before="98"/>
              <w:ind w:left="209" w:right="198"/>
              <w:jc w:val="center"/>
              <w:rPr>
                <w:sz w:val="20"/>
                <w:szCs w:val="20"/>
              </w:rPr>
            </w:pPr>
          </w:p>
        </w:tc>
        <w:tc>
          <w:tcPr>
            <w:tcW w:w="304" w:type="pct"/>
          </w:tcPr>
          <w:p w:rsidR="004251F8" w:rsidRPr="00642F1D" w:rsidRDefault="004251F8" w:rsidP="00B205CA">
            <w:pPr>
              <w:pStyle w:val="TableParagraph"/>
              <w:spacing w:before="95"/>
              <w:ind w:left="143" w:right="13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4" w:type="pct"/>
          </w:tcPr>
          <w:p w:rsidR="004251F8" w:rsidRPr="00642F1D" w:rsidRDefault="004251F8" w:rsidP="00B205CA">
            <w:pPr>
              <w:pStyle w:val="TableParagraph"/>
              <w:spacing w:before="95"/>
              <w:ind w:left="138" w:right="12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4" w:type="pct"/>
          </w:tcPr>
          <w:p w:rsidR="004251F8" w:rsidRPr="00642F1D" w:rsidRDefault="004251F8" w:rsidP="00B205CA">
            <w:pPr>
              <w:pStyle w:val="TableParagraph"/>
              <w:spacing w:before="95"/>
              <w:ind w:left="151" w:right="14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3" w:type="pct"/>
          </w:tcPr>
          <w:p w:rsidR="004251F8" w:rsidRPr="00642F1D" w:rsidRDefault="004251F8" w:rsidP="00B205CA">
            <w:pPr>
              <w:pStyle w:val="TableParagraph"/>
              <w:spacing w:before="95"/>
              <w:ind w:left="151" w:right="14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6" w:type="pct"/>
          </w:tcPr>
          <w:p w:rsidR="004251F8" w:rsidRPr="00642F1D" w:rsidRDefault="004251F8" w:rsidP="00B205CA">
            <w:pPr>
              <w:pStyle w:val="TableParagraph"/>
              <w:spacing w:before="95"/>
              <w:ind w:left="151" w:right="14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96" w:type="pct"/>
          </w:tcPr>
          <w:p w:rsidR="004251F8" w:rsidRPr="00642F1D" w:rsidRDefault="004251F8" w:rsidP="00B205CA">
            <w:pPr>
              <w:pStyle w:val="TableParagraph"/>
              <w:spacing w:before="95"/>
              <w:ind w:left="151" w:right="141"/>
              <w:jc w:val="center"/>
              <w:rPr>
                <w:b/>
                <w:sz w:val="20"/>
                <w:szCs w:val="20"/>
              </w:rPr>
            </w:pPr>
          </w:p>
        </w:tc>
      </w:tr>
      <w:tr w:rsidR="004251F8" w:rsidRPr="00642F1D" w:rsidTr="004A7BC0">
        <w:trPr>
          <w:trHeight w:val="75"/>
        </w:trPr>
        <w:tc>
          <w:tcPr>
            <w:tcW w:w="187" w:type="pct"/>
            <w:vAlign w:val="center"/>
          </w:tcPr>
          <w:p w:rsidR="004251F8" w:rsidRPr="00642F1D" w:rsidRDefault="004251F8" w:rsidP="00B205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2F1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30" w:type="pct"/>
            <w:vAlign w:val="center"/>
          </w:tcPr>
          <w:p w:rsidR="004251F8" w:rsidRPr="00642F1D" w:rsidRDefault="004251F8" w:rsidP="00B205C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42F1D">
              <w:rPr>
                <w:rFonts w:ascii="Arial" w:hAnsi="Arial" w:cs="Arial"/>
                <w:color w:val="000000"/>
                <w:sz w:val="20"/>
                <w:szCs w:val="20"/>
              </w:rPr>
              <w:t>Retirada de ripas</w:t>
            </w:r>
          </w:p>
        </w:tc>
        <w:tc>
          <w:tcPr>
            <w:tcW w:w="139" w:type="pct"/>
            <w:vAlign w:val="center"/>
          </w:tcPr>
          <w:p w:rsidR="004251F8" w:rsidRPr="00642F1D" w:rsidRDefault="004251F8" w:rsidP="00B205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2F1D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310" w:type="pct"/>
            <w:vAlign w:val="center"/>
          </w:tcPr>
          <w:p w:rsidR="004251F8" w:rsidRPr="00642F1D" w:rsidRDefault="004251F8" w:rsidP="00B205C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42F1D">
              <w:rPr>
                <w:rFonts w:ascii="Arial" w:hAnsi="Arial" w:cs="Arial"/>
                <w:color w:val="000000"/>
                <w:sz w:val="20"/>
                <w:szCs w:val="20"/>
              </w:rPr>
              <w:t>1.168,16</w:t>
            </w:r>
          </w:p>
        </w:tc>
        <w:tc>
          <w:tcPr>
            <w:tcW w:w="363" w:type="pct"/>
          </w:tcPr>
          <w:p w:rsidR="004251F8" w:rsidRPr="00642F1D" w:rsidRDefault="004251F8" w:rsidP="00B205CA">
            <w:pPr>
              <w:pStyle w:val="TableParagraph"/>
              <w:spacing w:before="100"/>
              <w:ind w:left="77"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354" w:type="pct"/>
          </w:tcPr>
          <w:p w:rsidR="004251F8" w:rsidRPr="00642F1D" w:rsidRDefault="004251F8" w:rsidP="00B205CA">
            <w:pPr>
              <w:pStyle w:val="TableParagraph"/>
              <w:spacing w:before="100"/>
              <w:ind w:left="209" w:right="198"/>
              <w:jc w:val="center"/>
              <w:rPr>
                <w:sz w:val="20"/>
                <w:szCs w:val="20"/>
              </w:rPr>
            </w:pPr>
          </w:p>
        </w:tc>
        <w:tc>
          <w:tcPr>
            <w:tcW w:w="304" w:type="pct"/>
          </w:tcPr>
          <w:p w:rsidR="004251F8" w:rsidRPr="00642F1D" w:rsidRDefault="004251F8" w:rsidP="00B205CA">
            <w:pPr>
              <w:pStyle w:val="TableParagraph"/>
              <w:spacing w:before="98"/>
              <w:ind w:left="145" w:right="13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4" w:type="pct"/>
          </w:tcPr>
          <w:p w:rsidR="004251F8" w:rsidRPr="00642F1D" w:rsidRDefault="004251F8" w:rsidP="00B205CA">
            <w:pPr>
              <w:pStyle w:val="TableParagraph"/>
              <w:spacing w:before="98"/>
              <w:ind w:left="138" w:right="12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4" w:type="pct"/>
          </w:tcPr>
          <w:p w:rsidR="004251F8" w:rsidRPr="00642F1D" w:rsidRDefault="004251F8" w:rsidP="00B205CA">
            <w:pPr>
              <w:pStyle w:val="TableParagraph"/>
              <w:spacing w:before="98"/>
              <w:ind w:left="151" w:right="14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3" w:type="pct"/>
          </w:tcPr>
          <w:p w:rsidR="004251F8" w:rsidRPr="00642F1D" w:rsidRDefault="004251F8" w:rsidP="00B205CA">
            <w:pPr>
              <w:pStyle w:val="TableParagraph"/>
              <w:spacing w:before="98"/>
              <w:ind w:left="151" w:right="14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6" w:type="pct"/>
          </w:tcPr>
          <w:p w:rsidR="004251F8" w:rsidRPr="00642F1D" w:rsidRDefault="004251F8" w:rsidP="00B205CA">
            <w:pPr>
              <w:pStyle w:val="TableParagraph"/>
              <w:spacing w:before="98"/>
              <w:ind w:left="151" w:right="14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96" w:type="pct"/>
          </w:tcPr>
          <w:p w:rsidR="004251F8" w:rsidRPr="00642F1D" w:rsidRDefault="004251F8" w:rsidP="00B205CA">
            <w:pPr>
              <w:pStyle w:val="TableParagraph"/>
              <w:spacing w:before="98"/>
              <w:ind w:left="151" w:right="141"/>
              <w:jc w:val="center"/>
              <w:rPr>
                <w:b/>
                <w:sz w:val="20"/>
                <w:szCs w:val="20"/>
              </w:rPr>
            </w:pPr>
          </w:p>
        </w:tc>
      </w:tr>
      <w:tr w:rsidR="004251F8" w:rsidRPr="00642F1D" w:rsidTr="004A7BC0">
        <w:trPr>
          <w:trHeight w:val="75"/>
        </w:trPr>
        <w:tc>
          <w:tcPr>
            <w:tcW w:w="187" w:type="pct"/>
            <w:vAlign w:val="center"/>
          </w:tcPr>
          <w:p w:rsidR="004251F8" w:rsidRPr="00642F1D" w:rsidRDefault="004251F8" w:rsidP="00B205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2F1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330" w:type="pct"/>
            <w:vAlign w:val="center"/>
          </w:tcPr>
          <w:p w:rsidR="004251F8" w:rsidRPr="00642F1D" w:rsidRDefault="004251F8" w:rsidP="00B205C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42F1D">
              <w:rPr>
                <w:rFonts w:ascii="Arial" w:hAnsi="Arial" w:cs="Arial"/>
                <w:color w:val="000000"/>
                <w:sz w:val="20"/>
                <w:szCs w:val="20"/>
              </w:rPr>
              <w:t>Desinstalação técnica de equipamento hi-wall de 9.000 btu a 18.000 btu (evaporadora e condensadora)</w:t>
            </w:r>
          </w:p>
        </w:tc>
        <w:tc>
          <w:tcPr>
            <w:tcW w:w="139" w:type="pct"/>
            <w:vAlign w:val="center"/>
          </w:tcPr>
          <w:p w:rsidR="004251F8" w:rsidRPr="00642F1D" w:rsidRDefault="004251F8" w:rsidP="00B205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2F1D">
              <w:rPr>
                <w:rFonts w:ascii="Arial" w:hAnsi="Arial" w:cs="Arial"/>
                <w:sz w:val="20"/>
                <w:szCs w:val="20"/>
              </w:rPr>
              <w:t>un</w:t>
            </w:r>
          </w:p>
        </w:tc>
        <w:tc>
          <w:tcPr>
            <w:tcW w:w="310" w:type="pct"/>
            <w:vAlign w:val="center"/>
          </w:tcPr>
          <w:p w:rsidR="004251F8" w:rsidRPr="00642F1D" w:rsidRDefault="004251F8" w:rsidP="00B205C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42F1D">
              <w:rPr>
                <w:rFonts w:ascii="Arial" w:hAnsi="Arial" w:cs="Arial"/>
                <w:color w:val="000000"/>
                <w:sz w:val="20"/>
                <w:szCs w:val="20"/>
              </w:rPr>
              <w:t>7,00</w:t>
            </w:r>
          </w:p>
        </w:tc>
        <w:tc>
          <w:tcPr>
            <w:tcW w:w="363" w:type="pct"/>
          </w:tcPr>
          <w:p w:rsidR="004251F8" w:rsidRPr="00642F1D" w:rsidRDefault="004251F8" w:rsidP="00B205CA">
            <w:pPr>
              <w:pStyle w:val="TableParagraph"/>
              <w:spacing w:before="100"/>
              <w:ind w:left="77"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354" w:type="pct"/>
          </w:tcPr>
          <w:p w:rsidR="004251F8" w:rsidRPr="00642F1D" w:rsidRDefault="004251F8" w:rsidP="00B205CA">
            <w:pPr>
              <w:pStyle w:val="TableParagraph"/>
              <w:spacing w:before="100"/>
              <w:ind w:left="209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304" w:type="pct"/>
          </w:tcPr>
          <w:p w:rsidR="004251F8" w:rsidRPr="00642F1D" w:rsidRDefault="004251F8" w:rsidP="00B205CA">
            <w:pPr>
              <w:pStyle w:val="TableParagraph"/>
              <w:spacing w:before="98"/>
              <w:ind w:left="145" w:right="13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4" w:type="pct"/>
          </w:tcPr>
          <w:p w:rsidR="004251F8" w:rsidRPr="00642F1D" w:rsidRDefault="004251F8" w:rsidP="00B205CA">
            <w:pPr>
              <w:pStyle w:val="TableParagraph"/>
              <w:spacing w:before="98"/>
              <w:ind w:left="138" w:right="12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4" w:type="pct"/>
          </w:tcPr>
          <w:p w:rsidR="004251F8" w:rsidRPr="00642F1D" w:rsidRDefault="004251F8" w:rsidP="00B205CA">
            <w:pPr>
              <w:pStyle w:val="TableParagraph"/>
              <w:spacing w:before="98"/>
              <w:ind w:left="151" w:right="14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3" w:type="pct"/>
          </w:tcPr>
          <w:p w:rsidR="004251F8" w:rsidRPr="00642F1D" w:rsidRDefault="004251F8" w:rsidP="00B205CA">
            <w:pPr>
              <w:pStyle w:val="TableParagraph"/>
              <w:spacing w:before="98"/>
              <w:ind w:left="151" w:right="14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6" w:type="pct"/>
          </w:tcPr>
          <w:p w:rsidR="004251F8" w:rsidRPr="00642F1D" w:rsidRDefault="004251F8" w:rsidP="00B205CA">
            <w:pPr>
              <w:pStyle w:val="TableParagraph"/>
              <w:spacing w:before="98"/>
              <w:ind w:left="151" w:right="14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96" w:type="pct"/>
          </w:tcPr>
          <w:p w:rsidR="004251F8" w:rsidRPr="00642F1D" w:rsidRDefault="004251F8" w:rsidP="003A705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42F1D">
              <w:rPr>
                <w:rFonts w:ascii="Arial" w:hAnsi="Arial" w:cs="Arial"/>
                <w:color w:val="000000"/>
                <w:sz w:val="20"/>
                <w:szCs w:val="20"/>
              </w:rPr>
              <w:t>7 unidades</w:t>
            </w:r>
          </w:p>
        </w:tc>
      </w:tr>
      <w:tr w:rsidR="004251F8" w:rsidRPr="00642F1D" w:rsidTr="004A7BC0">
        <w:trPr>
          <w:trHeight w:val="75"/>
        </w:trPr>
        <w:tc>
          <w:tcPr>
            <w:tcW w:w="187" w:type="pct"/>
            <w:vAlign w:val="center"/>
          </w:tcPr>
          <w:p w:rsidR="004251F8" w:rsidRPr="00642F1D" w:rsidRDefault="004251F8" w:rsidP="00B205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2F1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330" w:type="pct"/>
            <w:vAlign w:val="center"/>
          </w:tcPr>
          <w:p w:rsidR="004251F8" w:rsidRPr="00642F1D" w:rsidRDefault="004251F8" w:rsidP="00B205C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42F1D">
              <w:rPr>
                <w:rFonts w:ascii="Arial" w:hAnsi="Arial" w:cs="Arial"/>
                <w:color w:val="000000"/>
                <w:sz w:val="20"/>
                <w:szCs w:val="20"/>
              </w:rPr>
              <w:t>Desinstalação técnica de equipamento hi-wall de 24.000 btu a 60.000 btu (evaporadora e condensadora)</w:t>
            </w:r>
          </w:p>
        </w:tc>
        <w:tc>
          <w:tcPr>
            <w:tcW w:w="139" w:type="pct"/>
            <w:vAlign w:val="center"/>
          </w:tcPr>
          <w:p w:rsidR="004251F8" w:rsidRPr="00642F1D" w:rsidRDefault="004251F8" w:rsidP="00B205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2F1D">
              <w:rPr>
                <w:rFonts w:ascii="Arial" w:hAnsi="Arial" w:cs="Arial"/>
                <w:sz w:val="20"/>
                <w:szCs w:val="20"/>
              </w:rPr>
              <w:t>un</w:t>
            </w:r>
          </w:p>
        </w:tc>
        <w:tc>
          <w:tcPr>
            <w:tcW w:w="310" w:type="pct"/>
            <w:vAlign w:val="center"/>
          </w:tcPr>
          <w:p w:rsidR="004251F8" w:rsidRPr="00642F1D" w:rsidRDefault="004251F8" w:rsidP="00B205C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42F1D">
              <w:rPr>
                <w:rFonts w:ascii="Arial" w:hAnsi="Arial" w:cs="Arial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363" w:type="pct"/>
          </w:tcPr>
          <w:p w:rsidR="004251F8" w:rsidRPr="00642F1D" w:rsidRDefault="004251F8" w:rsidP="00B205CA">
            <w:pPr>
              <w:pStyle w:val="TableParagraph"/>
              <w:spacing w:before="100"/>
              <w:ind w:left="77"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354" w:type="pct"/>
          </w:tcPr>
          <w:p w:rsidR="004251F8" w:rsidRPr="00642F1D" w:rsidRDefault="004251F8" w:rsidP="00B205CA">
            <w:pPr>
              <w:pStyle w:val="TableParagraph"/>
              <w:spacing w:before="100"/>
              <w:ind w:left="209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304" w:type="pct"/>
          </w:tcPr>
          <w:p w:rsidR="004251F8" w:rsidRPr="00642F1D" w:rsidRDefault="004251F8" w:rsidP="00B205CA">
            <w:pPr>
              <w:pStyle w:val="TableParagraph"/>
              <w:spacing w:before="98"/>
              <w:ind w:left="145" w:right="13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4" w:type="pct"/>
          </w:tcPr>
          <w:p w:rsidR="004251F8" w:rsidRPr="00642F1D" w:rsidRDefault="004251F8" w:rsidP="00B205CA">
            <w:pPr>
              <w:pStyle w:val="TableParagraph"/>
              <w:spacing w:before="98"/>
              <w:ind w:left="138" w:right="12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4" w:type="pct"/>
          </w:tcPr>
          <w:p w:rsidR="004251F8" w:rsidRPr="00642F1D" w:rsidRDefault="004251F8" w:rsidP="00B205CA">
            <w:pPr>
              <w:pStyle w:val="TableParagraph"/>
              <w:spacing w:before="98"/>
              <w:ind w:left="151" w:right="14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3" w:type="pct"/>
          </w:tcPr>
          <w:p w:rsidR="004251F8" w:rsidRPr="00642F1D" w:rsidRDefault="004251F8" w:rsidP="00B205CA">
            <w:pPr>
              <w:pStyle w:val="TableParagraph"/>
              <w:spacing w:before="98"/>
              <w:ind w:left="151" w:right="14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6" w:type="pct"/>
          </w:tcPr>
          <w:p w:rsidR="004251F8" w:rsidRPr="00642F1D" w:rsidRDefault="004251F8" w:rsidP="00B205CA">
            <w:pPr>
              <w:pStyle w:val="TableParagraph"/>
              <w:spacing w:before="98"/>
              <w:ind w:left="151" w:right="14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96" w:type="pct"/>
          </w:tcPr>
          <w:p w:rsidR="004251F8" w:rsidRPr="00642F1D" w:rsidRDefault="004251F8" w:rsidP="003A705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42F1D">
              <w:rPr>
                <w:rFonts w:ascii="Arial" w:hAnsi="Arial" w:cs="Arial"/>
                <w:color w:val="000000"/>
                <w:sz w:val="20"/>
                <w:szCs w:val="20"/>
              </w:rPr>
              <w:t>3 unidades</w:t>
            </w:r>
          </w:p>
        </w:tc>
      </w:tr>
      <w:tr w:rsidR="004251F8" w:rsidRPr="00642F1D" w:rsidTr="004251F8">
        <w:trPr>
          <w:trHeight w:val="75"/>
        </w:trPr>
        <w:tc>
          <w:tcPr>
            <w:tcW w:w="5000" w:type="pct"/>
            <w:gridSpan w:val="12"/>
            <w:vAlign w:val="center"/>
          </w:tcPr>
          <w:p w:rsidR="004251F8" w:rsidRPr="00642F1D" w:rsidRDefault="004251F8" w:rsidP="00B205CA">
            <w:pPr>
              <w:pStyle w:val="TableParagraph"/>
              <w:spacing w:before="98"/>
              <w:ind w:left="151" w:right="141"/>
              <w:jc w:val="center"/>
              <w:rPr>
                <w:b/>
                <w:sz w:val="20"/>
                <w:szCs w:val="20"/>
              </w:rPr>
            </w:pPr>
          </w:p>
        </w:tc>
      </w:tr>
      <w:tr w:rsidR="004251F8" w:rsidRPr="00642F1D" w:rsidTr="004A7BC0">
        <w:trPr>
          <w:trHeight w:val="75"/>
        </w:trPr>
        <w:tc>
          <w:tcPr>
            <w:tcW w:w="187" w:type="pct"/>
            <w:vAlign w:val="center"/>
          </w:tcPr>
          <w:p w:rsidR="004251F8" w:rsidRPr="00642F1D" w:rsidRDefault="004251F8" w:rsidP="00B205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pct"/>
            <w:vAlign w:val="center"/>
          </w:tcPr>
          <w:p w:rsidR="004251F8" w:rsidRPr="00642F1D" w:rsidRDefault="004251F8" w:rsidP="00B205C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42F1D">
              <w:rPr>
                <w:rFonts w:ascii="Arial" w:hAnsi="Arial" w:cs="Arial"/>
                <w:b/>
                <w:sz w:val="20"/>
                <w:szCs w:val="20"/>
              </w:rPr>
              <w:t>ESTRUTURA DA COBERTURA</w:t>
            </w:r>
          </w:p>
        </w:tc>
        <w:tc>
          <w:tcPr>
            <w:tcW w:w="139" w:type="pct"/>
            <w:vAlign w:val="center"/>
          </w:tcPr>
          <w:p w:rsidR="004251F8" w:rsidRPr="00642F1D" w:rsidRDefault="004251F8" w:rsidP="00B205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4251F8" w:rsidRPr="00642F1D" w:rsidRDefault="004251F8" w:rsidP="00B205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" w:type="pct"/>
          </w:tcPr>
          <w:p w:rsidR="004251F8" w:rsidRPr="00642F1D" w:rsidRDefault="004251F8" w:rsidP="00B205CA">
            <w:pPr>
              <w:pStyle w:val="TableParagraph"/>
              <w:spacing w:before="100"/>
              <w:ind w:left="77"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354" w:type="pct"/>
          </w:tcPr>
          <w:p w:rsidR="004251F8" w:rsidRPr="00642F1D" w:rsidRDefault="004251F8" w:rsidP="00B205CA">
            <w:pPr>
              <w:pStyle w:val="TableParagraph"/>
              <w:spacing w:before="100"/>
              <w:ind w:left="209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304" w:type="pct"/>
          </w:tcPr>
          <w:p w:rsidR="004251F8" w:rsidRPr="00642F1D" w:rsidRDefault="004251F8" w:rsidP="00B205CA">
            <w:pPr>
              <w:pStyle w:val="TableParagraph"/>
              <w:spacing w:before="98"/>
              <w:ind w:left="145" w:right="13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4" w:type="pct"/>
          </w:tcPr>
          <w:p w:rsidR="004251F8" w:rsidRPr="00642F1D" w:rsidRDefault="004251F8" w:rsidP="00B205CA">
            <w:pPr>
              <w:pStyle w:val="TableParagraph"/>
              <w:spacing w:before="98"/>
              <w:ind w:left="138" w:right="12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4" w:type="pct"/>
          </w:tcPr>
          <w:p w:rsidR="004251F8" w:rsidRPr="00642F1D" w:rsidRDefault="004251F8" w:rsidP="00B205CA">
            <w:pPr>
              <w:pStyle w:val="TableParagraph"/>
              <w:spacing w:before="98"/>
              <w:ind w:left="151" w:right="14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3" w:type="pct"/>
          </w:tcPr>
          <w:p w:rsidR="004251F8" w:rsidRPr="00642F1D" w:rsidRDefault="004251F8" w:rsidP="00B205CA">
            <w:pPr>
              <w:pStyle w:val="TableParagraph"/>
              <w:spacing w:before="98"/>
              <w:ind w:left="151" w:right="14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6" w:type="pct"/>
          </w:tcPr>
          <w:p w:rsidR="004251F8" w:rsidRPr="00642F1D" w:rsidRDefault="004251F8" w:rsidP="00B205CA">
            <w:pPr>
              <w:pStyle w:val="TableParagraph"/>
              <w:spacing w:before="98"/>
              <w:ind w:left="151" w:right="14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96" w:type="pct"/>
          </w:tcPr>
          <w:p w:rsidR="004251F8" w:rsidRPr="00642F1D" w:rsidRDefault="004251F8" w:rsidP="00B205CA">
            <w:pPr>
              <w:pStyle w:val="TableParagraph"/>
              <w:spacing w:before="98"/>
              <w:ind w:left="151" w:right="141"/>
              <w:jc w:val="center"/>
              <w:rPr>
                <w:b/>
                <w:sz w:val="20"/>
                <w:szCs w:val="20"/>
              </w:rPr>
            </w:pPr>
          </w:p>
        </w:tc>
      </w:tr>
      <w:tr w:rsidR="004251F8" w:rsidRPr="00642F1D" w:rsidTr="004A7BC0">
        <w:trPr>
          <w:trHeight w:val="75"/>
        </w:trPr>
        <w:tc>
          <w:tcPr>
            <w:tcW w:w="187" w:type="pct"/>
            <w:vAlign w:val="center"/>
          </w:tcPr>
          <w:p w:rsidR="004251F8" w:rsidRPr="00642F1D" w:rsidRDefault="004251F8" w:rsidP="00B205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330" w:type="pct"/>
            <w:vAlign w:val="center"/>
          </w:tcPr>
          <w:p w:rsidR="004251F8" w:rsidRPr="00642F1D" w:rsidRDefault="004251F8" w:rsidP="00B205C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42F1D">
              <w:rPr>
                <w:rFonts w:ascii="Arial" w:hAnsi="Arial" w:cs="Arial"/>
                <w:color w:val="000000"/>
                <w:sz w:val="20"/>
                <w:szCs w:val="20"/>
              </w:rPr>
              <w:t>Estrutura em terças para telhas perfil trapezoidal</w:t>
            </w:r>
          </w:p>
        </w:tc>
        <w:tc>
          <w:tcPr>
            <w:tcW w:w="139" w:type="pct"/>
            <w:vAlign w:val="center"/>
          </w:tcPr>
          <w:p w:rsidR="004251F8" w:rsidRPr="00642F1D" w:rsidRDefault="004251F8" w:rsidP="00B205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2F1D">
              <w:rPr>
                <w:rFonts w:ascii="Arial" w:hAnsi="Arial" w:cs="Arial"/>
                <w:sz w:val="20"/>
                <w:szCs w:val="20"/>
              </w:rPr>
              <w:t>m²</w:t>
            </w:r>
          </w:p>
        </w:tc>
        <w:tc>
          <w:tcPr>
            <w:tcW w:w="310" w:type="pct"/>
            <w:vAlign w:val="center"/>
          </w:tcPr>
          <w:p w:rsidR="004251F8" w:rsidRPr="00642F1D" w:rsidRDefault="004251F8" w:rsidP="00B205C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42F1D">
              <w:rPr>
                <w:rFonts w:ascii="Arial" w:hAnsi="Arial" w:cs="Arial"/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63" w:type="pct"/>
          </w:tcPr>
          <w:p w:rsidR="004251F8" w:rsidRPr="00642F1D" w:rsidRDefault="004251F8" w:rsidP="00B205CA">
            <w:pPr>
              <w:pStyle w:val="TableParagraph"/>
              <w:spacing w:before="100"/>
              <w:ind w:left="77"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354" w:type="pct"/>
          </w:tcPr>
          <w:p w:rsidR="004251F8" w:rsidRPr="00642F1D" w:rsidRDefault="004251F8" w:rsidP="00B205CA">
            <w:pPr>
              <w:pStyle w:val="TableParagraph"/>
              <w:spacing w:before="100"/>
              <w:ind w:left="209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304" w:type="pct"/>
          </w:tcPr>
          <w:p w:rsidR="004251F8" w:rsidRPr="00642F1D" w:rsidRDefault="004251F8" w:rsidP="00B205CA">
            <w:pPr>
              <w:pStyle w:val="TableParagraph"/>
              <w:spacing w:before="98"/>
              <w:ind w:left="145" w:right="13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4" w:type="pct"/>
          </w:tcPr>
          <w:p w:rsidR="004251F8" w:rsidRPr="00642F1D" w:rsidRDefault="004251F8" w:rsidP="00B205CA">
            <w:pPr>
              <w:pStyle w:val="TableParagraph"/>
              <w:spacing w:before="98"/>
              <w:ind w:left="138" w:right="12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4" w:type="pct"/>
          </w:tcPr>
          <w:p w:rsidR="004251F8" w:rsidRPr="00642F1D" w:rsidRDefault="004251F8" w:rsidP="00B205CA">
            <w:pPr>
              <w:pStyle w:val="TableParagraph"/>
              <w:spacing w:before="98"/>
              <w:ind w:left="151" w:right="14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3" w:type="pct"/>
          </w:tcPr>
          <w:p w:rsidR="004251F8" w:rsidRPr="00642F1D" w:rsidRDefault="004251F8" w:rsidP="00B205CA">
            <w:pPr>
              <w:pStyle w:val="TableParagraph"/>
              <w:spacing w:before="98"/>
              <w:ind w:left="151" w:right="14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6" w:type="pct"/>
          </w:tcPr>
          <w:p w:rsidR="004251F8" w:rsidRPr="00642F1D" w:rsidRDefault="004251F8" w:rsidP="00B205CA">
            <w:pPr>
              <w:pStyle w:val="TableParagraph"/>
              <w:spacing w:before="98"/>
              <w:ind w:left="151" w:right="14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96" w:type="pct"/>
          </w:tcPr>
          <w:p w:rsidR="004251F8" w:rsidRPr="00642F1D" w:rsidRDefault="004251F8" w:rsidP="003A705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42F1D">
              <w:rPr>
                <w:rFonts w:ascii="Arial" w:hAnsi="Arial" w:cs="Arial"/>
                <w:color w:val="000000"/>
                <w:sz w:val="20"/>
                <w:szCs w:val="20"/>
              </w:rPr>
              <w:t>21,00mx 5 unidades</w:t>
            </w:r>
          </w:p>
        </w:tc>
      </w:tr>
      <w:tr w:rsidR="004251F8" w:rsidRPr="00642F1D" w:rsidTr="004A7BC0">
        <w:trPr>
          <w:trHeight w:val="75"/>
        </w:trPr>
        <w:tc>
          <w:tcPr>
            <w:tcW w:w="187" w:type="pct"/>
            <w:vAlign w:val="center"/>
          </w:tcPr>
          <w:p w:rsidR="004251F8" w:rsidRPr="00642F1D" w:rsidRDefault="004251F8" w:rsidP="00B205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pct"/>
            <w:vAlign w:val="center"/>
          </w:tcPr>
          <w:p w:rsidR="004251F8" w:rsidRPr="00642F1D" w:rsidRDefault="004251F8" w:rsidP="00B205CA">
            <w:pPr>
              <w:ind w:firstLine="14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" w:type="pct"/>
            <w:vAlign w:val="center"/>
          </w:tcPr>
          <w:p w:rsidR="004251F8" w:rsidRPr="00642F1D" w:rsidRDefault="004251F8" w:rsidP="00B205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4251F8" w:rsidRPr="00642F1D" w:rsidRDefault="004251F8" w:rsidP="00B205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" w:type="pct"/>
          </w:tcPr>
          <w:p w:rsidR="004251F8" w:rsidRPr="00642F1D" w:rsidRDefault="004251F8" w:rsidP="00B205CA">
            <w:pPr>
              <w:pStyle w:val="TableParagraph"/>
              <w:spacing w:before="100"/>
              <w:ind w:left="77"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354" w:type="pct"/>
          </w:tcPr>
          <w:p w:rsidR="004251F8" w:rsidRPr="00642F1D" w:rsidRDefault="004251F8" w:rsidP="00B205CA">
            <w:pPr>
              <w:pStyle w:val="TableParagraph"/>
              <w:spacing w:before="100"/>
              <w:ind w:left="209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304" w:type="pct"/>
          </w:tcPr>
          <w:p w:rsidR="004251F8" w:rsidRPr="00642F1D" w:rsidRDefault="004251F8" w:rsidP="00B205CA">
            <w:pPr>
              <w:pStyle w:val="TableParagraph"/>
              <w:spacing w:before="98"/>
              <w:ind w:left="145" w:right="13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4" w:type="pct"/>
          </w:tcPr>
          <w:p w:rsidR="004251F8" w:rsidRPr="00642F1D" w:rsidRDefault="004251F8" w:rsidP="00B205CA">
            <w:pPr>
              <w:pStyle w:val="TableParagraph"/>
              <w:spacing w:before="98"/>
              <w:ind w:left="138" w:right="12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4" w:type="pct"/>
          </w:tcPr>
          <w:p w:rsidR="004251F8" w:rsidRPr="00642F1D" w:rsidRDefault="004251F8" w:rsidP="00B205CA">
            <w:pPr>
              <w:pStyle w:val="TableParagraph"/>
              <w:spacing w:before="98"/>
              <w:ind w:left="151" w:right="14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3" w:type="pct"/>
          </w:tcPr>
          <w:p w:rsidR="004251F8" w:rsidRPr="00642F1D" w:rsidRDefault="004251F8" w:rsidP="00B205CA">
            <w:pPr>
              <w:pStyle w:val="TableParagraph"/>
              <w:spacing w:before="98"/>
              <w:ind w:left="151" w:right="14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6" w:type="pct"/>
          </w:tcPr>
          <w:p w:rsidR="004251F8" w:rsidRPr="00642F1D" w:rsidRDefault="004251F8" w:rsidP="00B205CA">
            <w:pPr>
              <w:pStyle w:val="TableParagraph"/>
              <w:spacing w:before="98"/>
              <w:ind w:left="151" w:right="14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96" w:type="pct"/>
          </w:tcPr>
          <w:p w:rsidR="004251F8" w:rsidRPr="00642F1D" w:rsidRDefault="004251F8" w:rsidP="00B205CA">
            <w:pPr>
              <w:pStyle w:val="TableParagraph"/>
              <w:spacing w:before="98"/>
              <w:ind w:left="151" w:right="141"/>
              <w:jc w:val="center"/>
              <w:rPr>
                <w:b/>
                <w:sz w:val="20"/>
                <w:szCs w:val="20"/>
              </w:rPr>
            </w:pPr>
          </w:p>
        </w:tc>
      </w:tr>
      <w:tr w:rsidR="004251F8" w:rsidRPr="00642F1D" w:rsidTr="004A7BC0">
        <w:trPr>
          <w:trHeight w:val="75"/>
        </w:trPr>
        <w:tc>
          <w:tcPr>
            <w:tcW w:w="187" w:type="pct"/>
            <w:vAlign w:val="center"/>
          </w:tcPr>
          <w:p w:rsidR="004251F8" w:rsidRPr="00642F1D" w:rsidRDefault="004251F8" w:rsidP="00B205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pct"/>
            <w:vAlign w:val="center"/>
          </w:tcPr>
          <w:p w:rsidR="004251F8" w:rsidRPr="00642F1D" w:rsidRDefault="004251F8" w:rsidP="00B205C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42F1D">
              <w:rPr>
                <w:rFonts w:ascii="Arial" w:hAnsi="Arial" w:cs="Arial"/>
                <w:b/>
                <w:sz w:val="20"/>
                <w:szCs w:val="20"/>
              </w:rPr>
              <w:t>TELHAMENTO - COBERTURA</w:t>
            </w:r>
          </w:p>
        </w:tc>
        <w:tc>
          <w:tcPr>
            <w:tcW w:w="139" w:type="pct"/>
            <w:vAlign w:val="center"/>
          </w:tcPr>
          <w:p w:rsidR="004251F8" w:rsidRPr="00642F1D" w:rsidRDefault="004251F8" w:rsidP="00B205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4251F8" w:rsidRPr="00642F1D" w:rsidRDefault="004251F8" w:rsidP="00B205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" w:type="pct"/>
          </w:tcPr>
          <w:p w:rsidR="004251F8" w:rsidRPr="00642F1D" w:rsidRDefault="004251F8" w:rsidP="00B205CA">
            <w:pPr>
              <w:pStyle w:val="TableParagraph"/>
              <w:spacing w:before="100"/>
              <w:ind w:left="77"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354" w:type="pct"/>
          </w:tcPr>
          <w:p w:rsidR="004251F8" w:rsidRPr="00642F1D" w:rsidRDefault="004251F8" w:rsidP="00B205CA">
            <w:pPr>
              <w:pStyle w:val="TableParagraph"/>
              <w:spacing w:before="100"/>
              <w:ind w:left="209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304" w:type="pct"/>
          </w:tcPr>
          <w:p w:rsidR="004251F8" w:rsidRPr="00642F1D" w:rsidRDefault="004251F8" w:rsidP="00B205CA">
            <w:pPr>
              <w:pStyle w:val="TableParagraph"/>
              <w:spacing w:before="98"/>
              <w:ind w:left="145" w:right="13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4" w:type="pct"/>
          </w:tcPr>
          <w:p w:rsidR="004251F8" w:rsidRPr="00642F1D" w:rsidRDefault="004251F8" w:rsidP="00B205CA">
            <w:pPr>
              <w:pStyle w:val="TableParagraph"/>
              <w:spacing w:before="98"/>
              <w:ind w:left="138" w:right="12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4" w:type="pct"/>
          </w:tcPr>
          <w:p w:rsidR="004251F8" w:rsidRPr="00642F1D" w:rsidRDefault="004251F8" w:rsidP="00B205CA">
            <w:pPr>
              <w:pStyle w:val="TableParagraph"/>
              <w:spacing w:before="98"/>
              <w:ind w:left="151" w:right="14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3" w:type="pct"/>
          </w:tcPr>
          <w:p w:rsidR="004251F8" w:rsidRPr="00642F1D" w:rsidRDefault="004251F8" w:rsidP="00B205CA">
            <w:pPr>
              <w:pStyle w:val="TableParagraph"/>
              <w:spacing w:before="98"/>
              <w:ind w:left="151" w:right="14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6" w:type="pct"/>
          </w:tcPr>
          <w:p w:rsidR="004251F8" w:rsidRPr="00642F1D" w:rsidRDefault="004251F8" w:rsidP="00B205CA">
            <w:pPr>
              <w:pStyle w:val="TableParagraph"/>
              <w:spacing w:before="98"/>
              <w:ind w:left="151" w:right="14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96" w:type="pct"/>
          </w:tcPr>
          <w:p w:rsidR="004251F8" w:rsidRPr="00642F1D" w:rsidRDefault="004251F8" w:rsidP="00B205CA">
            <w:pPr>
              <w:pStyle w:val="TableParagraph"/>
              <w:spacing w:before="98"/>
              <w:ind w:left="151" w:right="141"/>
              <w:jc w:val="center"/>
              <w:rPr>
                <w:b/>
                <w:sz w:val="20"/>
                <w:szCs w:val="20"/>
              </w:rPr>
            </w:pPr>
          </w:p>
        </w:tc>
      </w:tr>
      <w:tr w:rsidR="004251F8" w:rsidRPr="00642F1D" w:rsidTr="004A7BC0">
        <w:trPr>
          <w:trHeight w:val="75"/>
        </w:trPr>
        <w:tc>
          <w:tcPr>
            <w:tcW w:w="187" w:type="pct"/>
            <w:vAlign w:val="center"/>
          </w:tcPr>
          <w:p w:rsidR="004251F8" w:rsidRPr="00642F1D" w:rsidRDefault="004251F8" w:rsidP="00B205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330" w:type="pct"/>
            <w:vAlign w:val="center"/>
          </w:tcPr>
          <w:p w:rsidR="004251F8" w:rsidRPr="00642F1D" w:rsidRDefault="004251F8" w:rsidP="00B205C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42F1D">
              <w:rPr>
                <w:rFonts w:ascii="Arial" w:hAnsi="Arial" w:cs="Arial"/>
                <w:color w:val="000000"/>
                <w:sz w:val="20"/>
                <w:szCs w:val="20"/>
              </w:rPr>
              <w:t>Telhamento em chapa de aço com pintura poliéster, tipo sanduíche, espessura de 0,50 mm, com poliestireno expandido</w:t>
            </w:r>
          </w:p>
        </w:tc>
        <w:tc>
          <w:tcPr>
            <w:tcW w:w="139" w:type="pct"/>
            <w:vAlign w:val="center"/>
          </w:tcPr>
          <w:p w:rsidR="004251F8" w:rsidRPr="00642F1D" w:rsidRDefault="004251F8" w:rsidP="00B205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2F1D">
              <w:rPr>
                <w:rFonts w:ascii="Arial" w:hAnsi="Arial" w:cs="Arial"/>
                <w:sz w:val="20"/>
                <w:szCs w:val="20"/>
              </w:rPr>
              <w:t>m²</w:t>
            </w:r>
          </w:p>
        </w:tc>
        <w:tc>
          <w:tcPr>
            <w:tcW w:w="310" w:type="pct"/>
            <w:vAlign w:val="center"/>
          </w:tcPr>
          <w:p w:rsidR="004251F8" w:rsidRPr="00642F1D" w:rsidRDefault="004251F8" w:rsidP="00B205C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42F1D">
              <w:rPr>
                <w:rFonts w:ascii="Arial" w:hAnsi="Arial" w:cs="Arial"/>
                <w:color w:val="000000"/>
                <w:sz w:val="20"/>
                <w:szCs w:val="20"/>
              </w:rPr>
              <w:t>376,98</w:t>
            </w:r>
          </w:p>
        </w:tc>
        <w:tc>
          <w:tcPr>
            <w:tcW w:w="363" w:type="pct"/>
          </w:tcPr>
          <w:p w:rsidR="004251F8" w:rsidRPr="00642F1D" w:rsidRDefault="004251F8" w:rsidP="00B205CA">
            <w:pPr>
              <w:pStyle w:val="TableParagraph"/>
              <w:spacing w:before="100"/>
              <w:ind w:left="77"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354" w:type="pct"/>
          </w:tcPr>
          <w:p w:rsidR="004251F8" w:rsidRPr="00642F1D" w:rsidRDefault="004251F8" w:rsidP="00B205CA">
            <w:pPr>
              <w:pStyle w:val="TableParagraph"/>
              <w:spacing w:before="100"/>
              <w:ind w:left="209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304" w:type="pct"/>
          </w:tcPr>
          <w:p w:rsidR="004251F8" w:rsidRPr="00642F1D" w:rsidRDefault="004251F8" w:rsidP="00B205CA">
            <w:pPr>
              <w:pStyle w:val="TableParagraph"/>
              <w:spacing w:before="98"/>
              <w:ind w:left="145" w:right="13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4" w:type="pct"/>
          </w:tcPr>
          <w:p w:rsidR="004251F8" w:rsidRPr="00642F1D" w:rsidRDefault="004251F8" w:rsidP="00B205CA">
            <w:pPr>
              <w:pStyle w:val="TableParagraph"/>
              <w:spacing w:before="98"/>
              <w:ind w:left="138" w:right="12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4" w:type="pct"/>
          </w:tcPr>
          <w:p w:rsidR="004251F8" w:rsidRPr="00642F1D" w:rsidRDefault="004251F8" w:rsidP="00B205CA">
            <w:pPr>
              <w:pStyle w:val="TableParagraph"/>
              <w:spacing w:before="98"/>
              <w:ind w:left="151" w:right="14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3" w:type="pct"/>
          </w:tcPr>
          <w:p w:rsidR="004251F8" w:rsidRPr="00642F1D" w:rsidRDefault="004251F8" w:rsidP="00B205CA">
            <w:pPr>
              <w:pStyle w:val="TableParagraph"/>
              <w:spacing w:before="98"/>
              <w:ind w:left="151" w:right="14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6" w:type="pct"/>
          </w:tcPr>
          <w:p w:rsidR="004251F8" w:rsidRPr="00642F1D" w:rsidRDefault="004251F8" w:rsidP="00B205CA">
            <w:pPr>
              <w:pStyle w:val="TableParagraph"/>
              <w:spacing w:before="98"/>
              <w:ind w:left="151" w:right="14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96" w:type="pct"/>
          </w:tcPr>
          <w:p w:rsidR="004251F8" w:rsidRPr="00642F1D" w:rsidRDefault="004251F8" w:rsidP="003A705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42F1D">
              <w:rPr>
                <w:rFonts w:ascii="Arial" w:hAnsi="Arial" w:cs="Arial"/>
                <w:color w:val="000000"/>
                <w:sz w:val="20"/>
                <w:szCs w:val="20"/>
              </w:rPr>
              <w:t>20,60mx18,30m</w:t>
            </w:r>
          </w:p>
        </w:tc>
      </w:tr>
      <w:tr w:rsidR="004251F8" w:rsidRPr="00642F1D" w:rsidTr="004251F8">
        <w:trPr>
          <w:trHeight w:val="75"/>
        </w:trPr>
        <w:tc>
          <w:tcPr>
            <w:tcW w:w="5000" w:type="pct"/>
            <w:gridSpan w:val="12"/>
            <w:vAlign w:val="center"/>
          </w:tcPr>
          <w:p w:rsidR="004251F8" w:rsidRPr="00642F1D" w:rsidRDefault="004251F8" w:rsidP="00B205CA">
            <w:pPr>
              <w:pStyle w:val="TableParagraph"/>
              <w:spacing w:before="98"/>
              <w:ind w:left="151" w:right="141"/>
              <w:jc w:val="center"/>
              <w:rPr>
                <w:b/>
                <w:sz w:val="20"/>
                <w:szCs w:val="20"/>
              </w:rPr>
            </w:pPr>
          </w:p>
        </w:tc>
      </w:tr>
      <w:tr w:rsidR="004251F8" w:rsidRPr="00642F1D" w:rsidTr="004A7BC0">
        <w:trPr>
          <w:trHeight w:val="436"/>
        </w:trPr>
        <w:tc>
          <w:tcPr>
            <w:tcW w:w="187" w:type="pct"/>
            <w:vAlign w:val="center"/>
          </w:tcPr>
          <w:p w:rsidR="004251F8" w:rsidRPr="00642F1D" w:rsidRDefault="004251F8" w:rsidP="00B205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pct"/>
            <w:vAlign w:val="center"/>
          </w:tcPr>
          <w:p w:rsidR="004251F8" w:rsidRPr="00642F1D" w:rsidRDefault="004251F8" w:rsidP="00B205C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42F1D">
              <w:rPr>
                <w:rFonts w:ascii="Arial" w:hAnsi="Arial" w:cs="Arial"/>
                <w:b/>
                <w:sz w:val="20"/>
                <w:szCs w:val="20"/>
              </w:rPr>
              <w:t>CALHAS, RUFOS E CONDUTORES</w:t>
            </w:r>
          </w:p>
        </w:tc>
        <w:tc>
          <w:tcPr>
            <w:tcW w:w="139" w:type="pct"/>
            <w:vAlign w:val="center"/>
          </w:tcPr>
          <w:p w:rsidR="004251F8" w:rsidRPr="00642F1D" w:rsidRDefault="004251F8" w:rsidP="00B205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:rsidR="004251F8" w:rsidRPr="00642F1D" w:rsidRDefault="004251F8" w:rsidP="00B205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" w:type="pct"/>
          </w:tcPr>
          <w:p w:rsidR="004251F8" w:rsidRPr="00642F1D" w:rsidRDefault="004251F8" w:rsidP="00B205CA">
            <w:pPr>
              <w:pStyle w:val="TableParagraph"/>
              <w:spacing w:before="100"/>
              <w:ind w:left="77"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354" w:type="pct"/>
          </w:tcPr>
          <w:p w:rsidR="004251F8" w:rsidRPr="00642F1D" w:rsidRDefault="004251F8" w:rsidP="00B205CA">
            <w:pPr>
              <w:pStyle w:val="TableParagraph"/>
              <w:spacing w:before="100"/>
              <w:ind w:left="209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304" w:type="pct"/>
          </w:tcPr>
          <w:p w:rsidR="004251F8" w:rsidRPr="00642F1D" w:rsidRDefault="004251F8" w:rsidP="00B205CA">
            <w:pPr>
              <w:pStyle w:val="TableParagraph"/>
              <w:spacing w:before="98"/>
              <w:ind w:left="145" w:right="13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4" w:type="pct"/>
          </w:tcPr>
          <w:p w:rsidR="004251F8" w:rsidRPr="00642F1D" w:rsidRDefault="004251F8" w:rsidP="00B205CA">
            <w:pPr>
              <w:pStyle w:val="TableParagraph"/>
              <w:spacing w:before="98"/>
              <w:ind w:left="138" w:right="12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4" w:type="pct"/>
          </w:tcPr>
          <w:p w:rsidR="004251F8" w:rsidRPr="00642F1D" w:rsidRDefault="004251F8" w:rsidP="00B205CA">
            <w:pPr>
              <w:pStyle w:val="TableParagraph"/>
              <w:spacing w:before="98"/>
              <w:ind w:left="151" w:right="14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3" w:type="pct"/>
          </w:tcPr>
          <w:p w:rsidR="004251F8" w:rsidRPr="00642F1D" w:rsidRDefault="004251F8" w:rsidP="00B205CA">
            <w:pPr>
              <w:pStyle w:val="TableParagraph"/>
              <w:spacing w:before="98"/>
              <w:ind w:left="151" w:right="14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6" w:type="pct"/>
          </w:tcPr>
          <w:p w:rsidR="004251F8" w:rsidRPr="00642F1D" w:rsidRDefault="004251F8" w:rsidP="00B205CA">
            <w:pPr>
              <w:pStyle w:val="TableParagraph"/>
              <w:spacing w:before="98"/>
              <w:ind w:left="151" w:right="14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96" w:type="pct"/>
          </w:tcPr>
          <w:p w:rsidR="004251F8" w:rsidRPr="00642F1D" w:rsidRDefault="004251F8" w:rsidP="00B205CA">
            <w:pPr>
              <w:pStyle w:val="TableParagraph"/>
              <w:spacing w:before="98"/>
              <w:ind w:left="151" w:right="141"/>
              <w:jc w:val="center"/>
              <w:rPr>
                <w:b/>
                <w:sz w:val="20"/>
                <w:szCs w:val="20"/>
              </w:rPr>
            </w:pPr>
          </w:p>
        </w:tc>
      </w:tr>
      <w:tr w:rsidR="004251F8" w:rsidRPr="00642F1D" w:rsidTr="004A7BC0">
        <w:trPr>
          <w:trHeight w:val="244"/>
        </w:trPr>
        <w:tc>
          <w:tcPr>
            <w:tcW w:w="187" w:type="pct"/>
            <w:vAlign w:val="center"/>
          </w:tcPr>
          <w:p w:rsidR="004251F8" w:rsidRPr="00642F1D" w:rsidRDefault="004251F8" w:rsidP="00B205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330" w:type="pct"/>
            <w:vAlign w:val="center"/>
          </w:tcPr>
          <w:p w:rsidR="004251F8" w:rsidRPr="00642F1D" w:rsidRDefault="004251F8" w:rsidP="00B205C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42F1D">
              <w:rPr>
                <w:rFonts w:ascii="Arial" w:hAnsi="Arial" w:cs="Arial"/>
                <w:color w:val="000000"/>
                <w:sz w:val="20"/>
                <w:szCs w:val="20"/>
              </w:rPr>
              <w:t>Calha em chapa de aço galvanizado número 24, desenvolvimento de 50 cm, incluso transporte vertical. AF_07/2019</w:t>
            </w:r>
          </w:p>
        </w:tc>
        <w:tc>
          <w:tcPr>
            <w:tcW w:w="139" w:type="pct"/>
            <w:vAlign w:val="center"/>
          </w:tcPr>
          <w:p w:rsidR="004251F8" w:rsidRPr="00642F1D" w:rsidRDefault="004251F8" w:rsidP="00B205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2F1D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310" w:type="pct"/>
            <w:vAlign w:val="center"/>
          </w:tcPr>
          <w:p w:rsidR="004251F8" w:rsidRPr="00642F1D" w:rsidRDefault="004251F8" w:rsidP="00B205C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42F1D">
              <w:rPr>
                <w:rFonts w:ascii="Arial" w:hAnsi="Arial" w:cs="Arial"/>
                <w:color w:val="000000"/>
                <w:sz w:val="20"/>
                <w:szCs w:val="20"/>
              </w:rPr>
              <w:t>82,98</w:t>
            </w:r>
          </w:p>
        </w:tc>
        <w:tc>
          <w:tcPr>
            <w:tcW w:w="363" w:type="pct"/>
          </w:tcPr>
          <w:p w:rsidR="004251F8" w:rsidRPr="00642F1D" w:rsidRDefault="004251F8" w:rsidP="00B205CA">
            <w:pPr>
              <w:pStyle w:val="TableParagraph"/>
              <w:spacing w:before="100"/>
              <w:ind w:left="77"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354" w:type="pct"/>
          </w:tcPr>
          <w:p w:rsidR="004251F8" w:rsidRPr="00642F1D" w:rsidRDefault="004251F8" w:rsidP="00B205CA">
            <w:pPr>
              <w:pStyle w:val="TableParagraph"/>
              <w:spacing w:before="100"/>
              <w:ind w:left="209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304" w:type="pct"/>
          </w:tcPr>
          <w:p w:rsidR="004251F8" w:rsidRPr="00642F1D" w:rsidRDefault="004251F8" w:rsidP="00B205CA">
            <w:pPr>
              <w:pStyle w:val="TableParagraph"/>
              <w:spacing w:before="98"/>
              <w:ind w:left="145" w:right="13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4" w:type="pct"/>
          </w:tcPr>
          <w:p w:rsidR="004251F8" w:rsidRPr="00642F1D" w:rsidRDefault="004251F8" w:rsidP="00B205CA">
            <w:pPr>
              <w:pStyle w:val="TableParagraph"/>
              <w:spacing w:before="98"/>
              <w:ind w:left="138" w:right="12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4" w:type="pct"/>
          </w:tcPr>
          <w:p w:rsidR="004251F8" w:rsidRPr="00642F1D" w:rsidRDefault="004251F8" w:rsidP="00B205CA">
            <w:pPr>
              <w:pStyle w:val="TableParagraph"/>
              <w:spacing w:before="98"/>
              <w:ind w:left="151" w:right="14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3" w:type="pct"/>
          </w:tcPr>
          <w:p w:rsidR="004251F8" w:rsidRPr="00642F1D" w:rsidRDefault="004251F8" w:rsidP="00B205CA">
            <w:pPr>
              <w:pStyle w:val="TableParagraph"/>
              <w:spacing w:before="98"/>
              <w:ind w:left="151" w:right="14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6" w:type="pct"/>
          </w:tcPr>
          <w:p w:rsidR="004251F8" w:rsidRPr="00642F1D" w:rsidRDefault="004251F8" w:rsidP="00B205CA">
            <w:pPr>
              <w:pStyle w:val="TableParagraph"/>
              <w:spacing w:before="98"/>
              <w:ind w:left="151" w:right="14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96" w:type="pct"/>
          </w:tcPr>
          <w:p w:rsidR="004251F8" w:rsidRPr="00642F1D" w:rsidRDefault="004251F8" w:rsidP="003A705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42F1D">
              <w:rPr>
                <w:rFonts w:ascii="Arial" w:hAnsi="Arial" w:cs="Arial"/>
                <w:color w:val="000000"/>
                <w:sz w:val="20"/>
                <w:szCs w:val="20"/>
              </w:rPr>
              <w:t>(20,60+6,64+6,64+18,3+</w:t>
            </w:r>
            <w:r w:rsidRPr="00642F1D">
              <w:rPr>
                <w:rFonts w:ascii="Arial" w:hAnsi="Arial" w:cs="Arial"/>
                <w:color w:val="000000"/>
                <w:sz w:val="20"/>
                <w:szCs w:val="20"/>
              </w:rPr>
              <w:br/>
              <w:t>18,30+6,25+6,25)m</w:t>
            </w:r>
          </w:p>
        </w:tc>
      </w:tr>
      <w:tr w:rsidR="004251F8" w:rsidRPr="00642F1D" w:rsidTr="004A7BC0">
        <w:trPr>
          <w:trHeight w:val="75"/>
        </w:trPr>
        <w:tc>
          <w:tcPr>
            <w:tcW w:w="187" w:type="pct"/>
            <w:tcBorders>
              <w:bottom w:val="single" w:sz="4" w:space="0" w:color="000000"/>
            </w:tcBorders>
            <w:vAlign w:val="center"/>
          </w:tcPr>
          <w:p w:rsidR="004251F8" w:rsidRPr="00642F1D" w:rsidRDefault="004251F8" w:rsidP="00B205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30" w:type="pct"/>
            <w:tcBorders>
              <w:bottom w:val="single" w:sz="4" w:space="0" w:color="000000"/>
            </w:tcBorders>
            <w:vAlign w:val="center"/>
          </w:tcPr>
          <w:p w:rsidR="004251F8" w:rsidRPr="00642F1D" w:rsidRDefault="004251F8" w:rsidP="00B205C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42F1D">
              <w:rPr>
                <w:rFonts w:ascii="Arial" w:hAnsi="Arial" w:cs="Arial"/>
                <w:color w:val="000000"/>
                <w:sz w:val="20"/>
                <w:szCs w:val="20"/>
              </w:rPr>
              <w:t>Calha, rufo, afins em chapa galvanizada nº 24 - corte 0,33 m</w:t>
            </w:r>
          </w:p>
        </w:tc>
        <w:tc>
          <w:tcPr>
            <w:tcW w:w="139" w:type="pct"/>
            <w:tcBorders>
              <w:bottom w:val="single" w:sz="4" w:space="0" w:color="000000"/>
            </w:tcBorders>
            <w:vAlign w:val="center"/>
          </w:tcPr>
          <w:p w:rsidR="004251F8" w:rsidRPr="00642F1D" w:rsidRDefault="004251F8" w:rsidP="00B205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2F1D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310" w:type="pct"/>
            <w:tcBorders>
              <w:bottom w:val="single" w:sz="4" w:space="0" w:color="000000"/>
            </w:tcBorders>
            <w:vAlign w:val="center"/>
          </w:tcPr>
          <w:p w:rsidR="004251F8" w:rsidRPr="00642F1D" w:rsidRDefault="004251F8" w:rsidP="00B205C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42F1D">
              <w:rPr>
                <w:rFonts w:ascii="Arial" w:hAnsi="Arial" w:cs="Arial"/>
                <w:color w:val="000000"/>
                <w:sz w:val="20"/>
                <w:szCs w:val="20"/>
              </w:rPr>
              <w:t>70,48</w:t>
            </w:r>
          </w:p>
        </w:tc>
        <w:tc>
          <w:tcPr>
            <w:tcW w:w="363" w:type="pct"/>
            <w:tcBorders>
              <w:bottom w:val="single" w:sz="4" w:space="0" w:color="000000"/>
            </w:tcBorders>
          </w:tcPr>
          <w:p w:rsidR="004251F8" w:rsidRPr="00642F1D" w:rsidRDefault="004251F8" w:rsidP="00B205CA">
            <w:pPr>
              <w:pStyle w:val="TableParagraph"/>
              <w:spacing w:before="100"/>
              <w:ind w:left="77"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354" w:type="pct"/>
            <w:tcBorders>
              <w:bottom w:val="single" w:sz="4" w:space="0" w:color="000000"/>
            </w:tcBorders>
          </w:tcPr>
          <w:p w:rsidR="004251F8" w:rsidRPr="00642F1D" w:rsidRDefault="004251F8" w:rsidP="00B205CA">
            <w:pPr>
              <w:pStyle w:val="TableParagraph"/>
              <w:spacing w:before="100"/>
              <w:ind w:left="209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304" w:type="pct"/>
            <w:tcBorders>
              <w:bottom w:val="single" w:sz="4" w:space="0" w:color="000000"/>
            </w:tcBorders>
          </w:tcPr>
          <w:p w:rsidR="004251F8" w:rsidRPr="00642F1D" w:rsidRDefault="004251F8" w:rsidP="00B205CA">
            <w:pPr>
              <w:pStyle w:val="TableParagraph"/>
              <w:spacing w:before="98"/>
              <w:ind w:left="145" w:right="13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4" w:type="pct"/>
            <w:tcBorders>
              <w:bottom w:val="single" w:sz="4" w:space="0" w:color="000000"/>
            </w:tcBorders>
          </w:tcPr>
          <w:p w:rsidR="004251F8" w:rsidRPr="00642F1D" w:rsidRDefault="004251F8" w:rsidP="00B205CA">
            <w:pPr>
              <w:pStyle w:val="TableParagraph"/>
              <w:spacing w:before="98"/>
              <w:ind w:left="138" w:right="12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4" w:type="pct"/>
            <w:tcBorders>
              <w:bottom w:val="single" w:sz="4" w:space="0" w:color="000000"/>
            </w:tcBorders>
          </w:tcPr>
          <w:p w:rsidR="004251F8" w:rsidRPr="00642F1D" w:rsidRDefault="004251F8" w:rsidP="00B205CA">
            <w:pPr>
              <w:pStyle w:val="TableParagraph"/>
              <w:spacing w:before="98"/>
              <w:ind w:left="151" w:right="14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3" w:type="pct"/>
            <w:tcBorders>
              <w:bottom w:val="single" w:sz="4" w:space="0" w:color="000000"/>
            </w:tcBorders>
          </w:tcPr>
          <w:p w:rsidR="004251F8" w:rsidRPr="00642F1D" w:rsidRDefault="004251F8" w:rsidP="00B205CA">
            <w:pPr>
              <w:pStyle w:val="TableParagraph"/>
              <w:spacing w:before="98"/>
              <w:ind w:left="151" w:right="14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6" w:type="pct"/>
            <w:tcBorders>
              <w:bottom w:val="single" w:sz="4" w:space="0" w:color="000000"/>
            </w:tcBorders>
          </w:tcPr>
          <w:p w:rsidR="004251F8" w:rsidRPr="00642F1D" w:rsidRDefault="004251F8" w:rsidP="00B205CA">
            <w:pPr>
              <w:pStyle w:val="TableParagraph"/>
              <w:spacing w:before="98"/>
              <w:ind w:left="151" w:right="14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96" w:type="pct"/>
            <w:tcBorders>
              <w:bottom w:val="single" w:sz="4" w:space="0" w:color="000000"/>
            </w:tcBorders>
          </w:tcPr>
          <w:p w:rsidR="004251F8" w:rsidRPr="00642F1D" w:rsidRDefault="004251F8" w:rsidP="003A705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42F1D">
              <w:rPr>
                <w:rFonts w:ascii="Arial" w:hAnsi="Arial" w:cs="Arial"/>
                <w:color w:val="000000"/>
                <w:sz w:val="20"/>
                <w:szCs w:val="20"/>
              </w:rPr>
              <w:t>(20,60+6,64+6,64+</w:t>
            </w:r>
            <w:r w:rsidRPr="00642F1D">
              <w:rPr>
                <w:rFonts w:ascii="Arial" w:hAnsi="Arial" w:cs="Arial"/>
                <w:color w:val="000000"/>
                <w:sz w:val="20"/>
                <w:szCs w:val="20"/>
              </w:rPr>
              <w:br/>
              <w:t>18,3+18,30)m</w:t>
            </w:r>
          </w:p>
        </w:tc>
      </w:tr>
      <w:tr w:rsidR="004251F8" w:rsidRPr="00642F1D" w:rsidTr="004A7BC0">
        <w:trPr>
          <w:trHeight w:val="75"/>
        </w:trPr>
        <w:tc>
          <w:tcPr>
            <w:tcW w:w="187" w:type="pct"/>
            <w:tcBorders>
              <w:bottom w:val="single" w:sz="4" w:space="0" w:color="000000"/>
            </w:tcBorders>
            <w:vAlign w:val="center"/>
          </w:tcPr>
          <w:p w:rsidR="004251F8" w:rsidRPr="00642F1D" w:rsidRDefault="004251F8" w:rsidP="00B205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30" w:type="pct"/>
            <w:tcBorders>
              <w:bottom w:val="single" w:sz="4" w:space="0" w:color="000000"/>
            </w:tcBorders>
            <w:vAlign w:val="center"/>
          </w:tcPr>
          <w:p w:rsidR="004251F8" w:rsidRPr="00642F1D" w:rsidRDefault="004251F8" w:rsidP="00B205C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42F1D">
              <w:rPr>
                <w:rFonts w:ascii="Arial" w:hAnsi="Arial" w:cs="Arial"/>
                <w:color w:val="000000"/>
                <w:sz w:val="20"/>
                <w:szCs w:val="20"/>
              </w:rPr>
              <w:t>Calha, rufo, afins em chapa galvanizada nº 24 - corte 0,50 m</w:t>
            </w:r>
          </w:p>
        </w:tc>
        <w:tc>
          <w:tcPr>
            <w:tcW w:w="139" w:type="pct"/>
            <w:tcBorders>
              <w:bottom w:val="single" w:sz="4" w:space="0" w:color="000000"/>
            </w:tcBorders>
            <w:vAlign w:val="center"/>
          </w:tcPr>
          <w:p w:rsidR="004251F8" w:rsidRPr="00642F1D" w:rsidRDefault="004251F8" w:rsidP="00B205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2F1D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310" w:type="pct"/>
            <w:tcBorders>
              <w:bottom w:val="single" w:sz="4" w:space="0" w:color="000000"/>
            </w:tcBorders>
            <w:vAlign w:val="center"/>
          </w:tcPr>
          <w:p w:rsidR="004251F8" w:rsidRPr="00642F1D" w:rsidRDefault="004251F8" w:rsidP="00B205C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42F1D">
              <w:rPr>
                <w:rFonts w:ascii="Arial" w:hAnsi="Arial" w:cs="Arial"/>
                <w:color w:val="000000"/>
                <w:sz w:val="20"/>
                <w:szCs w:val="20"/>
              </w:rPr>
              <w:t>66,27</w:t>
            </w:r>
          </w:p>
        </w:tc>
        <w:tc>
          <w:tcPr>
            <w:tcW w:w="363" w:type="pct"/>
            <w:tcBorders>
              <w:bottom w:val="single" w:sz="4" w:space="0" w:color="000000"/>
            </w:tcBorders>
          </w:tcPr>
          <w:p w:rsidR="004251F8" w:rsidRPr="00642F1D" w:rsidRDefault="004251F8" w:rsidP="00B205CA">
            <w:pPr>
              <w:pStyle w:val="TableParagraph"/>
              <w:spacing w:before="100"/>
              <w:ind w:left="77"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354" w:type="pct"/>
            <w:tcBorders>
              <w:bottom w:val="single" w:sz="4" w:space="0" w:color="000000"/>
            </w:tcBorders>
          </w:tcPr>
          <w:p w:rsidR="004251F8" w:rsidRPr="00642F1D" w:rsidRDefault="004251F8" w:rsidP="00B205CA">
            <w:pPr>
              <w:pStyle w:val="TableParagraph"/>
              <w:spacing w:before="100"/>
              <w:ind w:left="209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304" w:type="pct"/>
            <w:tcBorders>
              <w:bottom w:val="single" w:sz="4" w:space="0" w:color="000000"/>
            </w:tcBorders>
          </w:tcPr>
          <w:p w:rsidR="004251F8" w:rsidRPr="00642F1D" w:rsidRDefault="004251F8" w:rsidP="00B205CA">
            <w:pPr>
              <w:pStyle w:val="TableParagraph"/>
              <w:spacing w:before="98"/>
              <w:ind w:left="145" w:right="13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4" w:type="pct"/>
            <w:tcBorders>
              <w:bottom w:val="single" w:sz="4" w:space="0" w:color="000000"/>
            </w:tcBorders>
          </w:tcPr>
          <w:p w:rsidR="004251F8" w:rsidRPr="00642F1D" w:rsidRDefault="004251F8" w:rsidP="00B205CA">
            <w:pPr>
              <w:pStyle w:val="TableParagraph"/>
              <w:spacing w:before="98"/>
              <w:ind w:left="138" w:right="12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4" w:type="pct"/>
            <w:tcBorders>
              <w:bottom w:val="single" w:sz="4" w:space="0" w:color="000000"/>
            </w:tcBorders>
          </w:tcPr>
          <w:p w:rsidR="004251F8" w:rsidRPr="00642F1D" w:rsidRDefault="004251F8" w:rsidP="00B205CA">
            <w:pPr>
              <w:pStyle w:val="TableParagraph"/>
              <w:spacing w:before="98"/>
              <w:ind w:left="151" w:right="14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3" w:type="pct"/>
            <w:tcBorders>
              <w:bottom w:val="single" w:sz="4" w:space="0" w:color="000000"/>
            </w:tcBorders>
          </w:tcPr>
          <w:p w:rsidR="004251F8" w:rsidRPr="00642F1D" w:rsidRDefault="004251F8" w:rsidP="00B205CA">
            <w:pPr>
              <w:pStyle w:val="TableParagraph"/>
              <w:spacing w:before="98"/>
              <w:ind w:left="151" w:right="14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6" w:type="pct"/>
            <w:tcBorders>
              <w:bottom w:val="single" w:sz="4" w:space="0" w:color="000000"/>
            </w:tcBorders>
          </w:tcPr>
          <w:p w:rsidR="004251F8" w:rsidRPr="00642F1D" w:rsidRDefault="004251F8" w:rsidP="00B205CA">
            <w:pPr>
              <w:pStyle w:val="TableParagraph"/>
              <w:spacing w:before="98"/>
              <w:ind w:left="151" w:right="14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96" w:type="pct"/>
            <w:tcBorders>
              <w:bottom w:val="single" w:sz="4" w:space="0" w:color="000000"/>
            </w:tcBorders>
          </w:tcPr>
          <w:p w:rsidR="004251F8" w:rsidRPr="00642F1D" w:rsidRDefault="004251F8" w:rsidP="003A705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42F1D">
              <w:rPr>
                <w:rFonts w:ascii="Arial" w:hAnsi="Arial" w:cs="Arial"/>
                <w:color w:val="000000"/>
                <w:sz w:val="20"/>
                <w:szCs w:val="20"/>
              </w:rPr>
              <w:t>(7,00+12,80+12,80+12,80+</w:t>
            </w:r>
            <w:r w:rsidRPr="00642F1D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642F1D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12,80+2,30+5,77)m</w:t>
            </w:r>
          </w:p>
        </w:tc>
      </w:tr>
      <w:tr w:rsidR="004251F8" w:rsidRPr="00642F1D" w:rsidTr="004A7BC0">
        <w:trPr>
          <w:trHeight w:val="75"/>
        </w:trPr>
        <w:tc>
          <w:tcPr>
            <w:tcW w:w="187" w:type="pct"/>
            <w:tcBorders>
              <w:bottom w:val="single" w:sz="4" w:space="0" w:color="000000"/>
            </w:tcBorders>
            <w:vAlign w:val="center"/>
          </w:tcPr>
          <w:p w:rsidR="004251F8" w:rsidRPr="00642F1D" w:rsidRDefault="004251F8" w:rsidP="00B205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12</w:t>
            </w:r>
          </w:p>
        </w:tc>
        <w:tc>
          <w:tcPr>
            <w:tcW w:w="1330" w:type="pct"/>
            <w:tcBorders>
              <w:bottom w:val="single" w:sz="4" w:space="0" w:color="000000"/>
            </w:tcBorders>
            <w:vAlign w:val="center"/>
          </w:tcPr>
          <w:p w:rsidR="004251F8" w:rsidRPr="00642F1D" w:rsidRDefault="004251F8" w:rsidP="00B205C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42F1D">
              <w:rPr>
                <w:rFonts w:ascii="Arial" w:hAnsi="Arial" w:cs="Arial"/>
                <w:color w:val="000000"/>
                <w:sz w:val="20"/>
                <w:szCs w:val="20"/>
              </w:rPr>
              <w:t>Tubo pvc, série r, água pluvial, dn 100 mm, fornecido e instalado em condutores verticais de águas pluviais. Af_06/2022</w:t>
            </w:r>
          </w:p>
        </w:tc>
        <w:tc>
          <w:tcPr>
            <w:tcW w:w="139" w:type="pct"/>
            <w:tcBorders>
              <w:bottom w:val="single" w:sz="4" w:space="0" w:color="000000"/>
            </w:tcBorders>
            <w:vAlign w:val="center"/>
          </w:tcPr>
          <w:p w:rsidR="004251F8" w:rsidRPr="00642F1D" w:rsidRDefault="004251F8" w:rsidP="00B205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2F1D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310" w:type="pct"/>
            <w:tcBorders>
              <w:bottom w:val="single" w:sz="4" w:space="0" w:color="000000"/>
            </w:tcBorders>
            <w:vAlign w:val="center"/>
          </w:tcPr>
          <w:p w:rsidR="004251F8" w:rsidRPr="00642F1D" w:rsidRDefault="004251F8" w:rsidP="00B205C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42F1D">
              <w:rPr>
                <w:rFonts w:ascii="Arial" w:hAnsi="Arial" w:cs="Arial"/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363" w:type="pct"/>
            <w:tcBorders>
              <w:bottom w:val="single" w:sz="4" w:space="0" w:color="000000"/>
            </w:tcBorders>
          </w:tcPr>
          <w:p w:rsidR="004251F8" w:rsidRPr="00642F1D" w:rsidRDefault="004251F8" w:rsidP="00B205CA">
            <w:pPr>
              <w:pStyle w:val="TableParagraph"/>
              <w:spacing w:before="100"/>
              <w:ind w:left="77"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354" w:type="pct"/>
            <w:tcBorders>
              <w:bottom w:val="single" w:sz="4" w:space="0" w:color="000000"/>
            </w:tcBorders>
          </w:tcPr>
          <w:p w:rsidR="004251F8" w:rsidRPr="00642F1D" w:rsidRDefault="004251F8" w:rsidP="00B205CA">
            <w:pPr>
              <w:pStyle w:val="TableParagraph"/>
              <w:spacing w:before="100"/>
              <w:ind w:left="209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304" w:type="pct"/>
            <w:tcBorders>
              <w:bottom w:val="single" w:sz="4" w:space="0" w:color="000000"/>
            </w:tcBorders>
          </w:tcPr>
          <w:p w:rsidR="004251F8" w:rsidRPr="00642F1D" w:rsidRDefault="004251F8" w:rsidP="00B205CA">
            <w:pPr>
              <w:pStyle w:val="TableParagraph"/>
              <w:spacing w:before="98"/>
              <w:ind w:left="145" w:right="13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4" w:type="pct"/>
            <w:tcBorders>
              <w:bottom w:val="single" w:sz="4" w:space="0" w:color="000000"/>
            </w:tcBorders>
          </w:tcPr>
          <w:p w:rsidR="004251F8" w:rsidRPr="00642F1D" w:rsidRDefault="004251F8" w:rsidP="00B205CA">
            <w:pPr>
              <w:pStyle w:val="TableParagraph"/>
              <w:spacing w:before="98"/>
              <w:ind w:left="138" w:right="12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4" w:type="pct"/>
            <w:tcBorders>
              <w:bottom w:val="single" w:sz="4" w:space="0" w:color="000000"/>
            </w:tcBorders>
          </w:tcPr>
          <w:p w:rsidR="004251F8" w:rsidRPr="00642F1D" w:rsidRDefault="004251F8" w:rsidP="00B205CA">
            <w:pPr>
              <w:pStyle w:val="TableParagraph"/>
              <w:spacing w:before="98"/>
              <w:ind w:left="151" w:right="14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3" w:type="pct"/>
            <w:tcBorders>
              <w:bottom w:val="single" w:sz="4" w:space="0" w:color="000000"/>
            </w:tcBorders>
          </w:tcPr>
          <w:p w:rsidR="004251F8" w:rsidRPr="00642F1D" w:rsidRDefault="004251F8" w:rsidP="00B205CA">
            <w:pPr>
              <w:pStyle w:val="TableParagraph"/>
              <w:spacing w:before="98"/>
              <w:ind w:left="151" w:right="14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6" w:type="pct"/>
            <w:tcBorders>
              <w:bottom w:val="single" w:sz="4" w:space="0" w:color="000000"/>
            </w:tcBorders>
          </w:tcPr>
          <w:p w:rsidR="004251F8" w:rsidRPr="00642F1D" w:rsidRDefault="004251F8" w:rsidP="00B205CA">
            <w:pPr>
              <w:pStyle w:val="TableParagraph"/>
              <w:spacing w:before="98"/>
              <w:ind w:left="151" w:right="14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96" w:type="pct"/>
            <w:tcBorders>
              <w:bottom w:val="single" w:sz="4" w:space="0" w:color="000000"/>
            </w:tcBorders>
          </w:tcPr>
          <w:p w:rsidR="004251F8" w:rsidRPr="00642F1D" w:rsidRDefault="004251F8" w:rsidP="003A705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42F1D">
              <w:rPr>
                <w:rFonts w:ascii="Arial" w:hAnsi="Arial" w:cs="Arial"/>
                <w:color w:val="000000"/>
                <w:sz w:val="20"/>
                <w:szCs w:val="20"/>
              </w:rPr>
              <w:t>12,00m (Condutores adicionais)</w:t>
            </w:r>
          </w:p>
        </w:tc>
      </w:tr>
      <w:tr w:rsidR="004251F8" w:rsidRPr="00642F1D" w:rsidTr="004A7BC0">
        <w:trPr>
          <w:trHeight w:val="75"/>
        </w:trPr>
        <w:tc>
          <w:tcPr>
            <w:tcW w:w="187" w:type="pct"/>
            <w:tcBorders>
              <w:bottom w:val="single" w:sz="4" w:space="0" w:color="000000"/>
            </w:tcBorders>
            <w:vAlign w:val="center"/>
          </w:tcPr>
          <w:p w:rsidR="004251F8" w:rsidRPr="00642F1D" w:rsidRDefault="004251F8" w:rsidP="00B205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30" w:type="pct"/>
            <w:tcBorders>
              <w:bottom w:val="single" w:sz="4" w:space="0" w:color="000000"/>
            </w:tcBorders>
            <w:vAlign w:val="center"/>
          </w:tcPr>
          <w:p w:rsidR="004251F8" w:rsidRPr="00642F1D" w:rsidRDefault="004251F8" w:rsidP="00B205C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42F1D">
              <w:rPr>
                <w:rFonts w:ascii="Arial" w:hAnsi="Arial" w:cs="Arial"/>
                <w:color w:val="000000"/>
                <w:sz w:val="20"/>
                <w:szCs w:val="20"/>
              </w:rPr>
              <w:t>Fornecimento e aplicação de selante p/calhas e rufos, tipo selacalha (veda calha), cor aluminio</w:t>
            </w:r>
          </w:p>
        </w:tc>
        <w:tc>
          <w:tcPr>
            <w:tcW w:w="139" w:type="pct"/>
            <w:tcBorders>
              <w:bottom w:val="single" w:sz="4" w:space="0" w:color="000000"/>
            </w:tcBorders>
            <w:vAlign w:val="center"/>
          </w:tcPr>
          <w:p w:rsidR="004251F8" w:rsidRPr="00642F1D" w:rsidRDefault="004251F8" w:rsidP="00B205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2F1D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310" w:type="pct"/>
            <w:tcBorders>
              <w:bottom w:val="single" w:sz="4" w:space="0" w:color="000000"/>
            </w:tcBorders>
            <w:vAlign w:val="center"/>
          </w:tcPr>
          <w:p w:rsidR="004251F8" w:rsidRPr="00642F1D" w:rsidRDefault="004251F8" w:rsidP="00B205C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42F1D">
              <w:rPr>
                <w:rFonts w:ascii="Arial" w:hAnsi="Arial" w:cs="Arial"/>
                <w:color w:val="000000"/>
                <w:sz w:val="20"/>
                <w:szCs w:val="20"/>
              </w:rPr>
              <w:t>40,00</w:t>
            </w:r>
          </w:p>
        </w:tc>
        <w:tc>
          <w:tcPr>
            <w:tcW w:w="363" w:type="pct"/>
            <w:tcBorders>
              <w:bottom w:val="single" w:sz="4" w:space="0" w:color="000000"/>
            </w:tcBorders>
          </w:tcPr>
          <w:p w:rsidR="004251F8" w:rsidRPr="00642F1D" w:rsidRDefault="004251F8" w:rsidP="00B205CA">
            <w:pPr>
              <w:pStyle w:val="TableParagraph"/>
              <w:spacing w:before="100"/>
              <w:ind w:left="77"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354" w:type="pct"/>
            <w:tcBorders>
              <w:bottom w:val="single" w:sz="4" w:space="0" w:color="000000"/>
            </w:tcBorders>
          </w:tcPr>
          <w:p w:rsidR="004251F8" w:rsidRPr="00642F1D" w:rsidRDefault="004251F8" w:rsidP="00B205CA">
            <w:pPr>
              <w:pStyle w:val="TableParagraph"/>
              <w:spacing w:before="100"/>
              <w:ind w:left="209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304" w:type="pct"/>
            <w:tcBorders>
              <w:bottom w:val="single" w:sz="4" w:space="0" w:color="000000"/>
            </w:tcBorders>
          </w:tcPr>
          <w:p w:rsidR="004251F8" w:rsidRPr="00642F1D" w:rsidRDefault="004251F8" w:rsidP="00B205CA">
            <w:pPr>
              <w:pStyle w:val="TableParagraph"/>
              <w:spacing w:before="98"/>
              <w:ind w:left="145" w:right="13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4" w:type="pct"/>
            <w:tcBorders>
              <w:bottom w:val="single" w:sz="4" w:space="0" w:color="000000"/>
            </w:tcBorders>
          </w:tcPr>
          <w:p w:rsidR="004251F8" w:rsidRPr="00642F1D" w:rsidRDefault="004251F8" w:rsidP="00B205CA">
            <w:pPr>
              <w:pStyle w:val="TableParagraph"/>
              <w:spacing w:before="98"/>
              <w:ind w:left="138" w:right="12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4" w:type="pct"/>
            <w:tcBorders>
              <w:bottom w:val="single" w:sz="4" w:space="0" w:color="000000"/>
            </w:tcBorders>
          </w:tcPr>
          <w:p w:rsidR="004251F8" w:rsidRPr="00642F1D" w:rsidRDefault="004251F8" w:rsidP="00B205CA">
            <w:pPr>
              <w:pStyle w:val="TableParagraph"/>
              <w:spacing w:before="98"/>
              <w:ind w:left="151" w:right="14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3" w:type="pct"/>
            <w:tcBorders>
              <w:bottom w:val="single" w:sz="4" w:space="0" w:color="000000"/>
            </w:tcBorders>
          </w:tcPr>
          <w:p w:rsidR="004251F8" w:rsidRPr="00642F1D" w:rsidRDefault="004251F8" w:rsidP="00B205CA">
            <w:pPr>
              <w:pStyle w:val="TableParagraph"/>
              <w:spacing w:before="98"/>
              <w:ind w:left="151" w:right="14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6" w:type="pct"/>
            <w:tcBorders>
              <w:bottom w:val="single" w:sz="4" w:space="0" w:color="000000"/>
            </w:tcBorders>
          </w:tcPr>
          <w:p w:rsidR="004251F8" w:rsidRPr="00642F1D" w:rsidRDefault="004251F8" w:rsidP="00B205CA">
            <w:pPr>
              <w:pStyle w:val="TableParagraph"/>
              <w:spacing w:before="98"/>
              <w:ind w:left="151" w:right="14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96" w:type="pct"/>
            <w:tcBorders>
              <w:bottom w:val="single" w:sz="4" w:space="0" w:color="000000"/>
            </w:tcBorders>
          </w:tcPr>
          <w:p w:rsidR="004251F8" w:rsidRPr="00642F1D" w:rsidRDefault="004251F8" w:rsidP="003A705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42F1D">
              <w:rPr>
                <w:rFonts w:ascii="Arial" w:hAnsi="Arial" w:cs="Arial"/>
                <w:color w:val="000000"/>
                <w:sz w:val="20"/>
                <w:szCs w:val="20"/>
              </w:rPr>
              <w:t>40,00m (Calha do fundo, apenas manutenção</w:t>
            </w:r>
          </w:p>
        </w:tc>
      </w:tr>
      <w:tr w:rsidR="004251F8" w:rsidRPr="00642F1D" w:rsidTr="004A7BC0">
        <w:trPr>
          <w:trHeight w:val="75"/>
        </w:trPr>
        <w:tc>
          <w:tcPr>
            <w:tcW w:w="187" w:type="pct"/>
            <w:tcBorders>
              <w:bottom w:val="single" w:sz="4" w:space="0" w:color="000000"/>
            </w:tcBorders>
            <w:vAlign w:val="center"/>
          </w:tcPr>
          <w:p w:rsidR="004251F8" w:rsidRPr="00642F1D" w:rsidRDefault="004251F8" w:rsidP="00B205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330" w:type="pct"/>
            <w:tcBorders>
              <w:bottom w:val="single" w:sz="4" w:space="0" w:color="000000"/>
            </w:tcBorders>
            <w:vAlign w:val="center"/>
          </w:tcPr>
          <w:p w:rsidR="004251F8" w:rsidRPr="00642F1D" w:rsidRDefault="004251F8" w:rsidP="00B205C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42F1D">
              <w:rPr>
                <w:rFonts w:ascii="Arial" w:hAnsi="Arial" w:cs="Arial"/>
                <w:color w:val="000000"/>
                <w:sz w:val="20"/>
                <w:szCs w:val="20"/>
              </w:rPr>
              <w:t>Limpeza de calha de zinco</w:t>
            </w:r>
          </w:p>
        </w:tc>
        <w:tc>
          <w:tcPr>
            <w:tcW w:w="139" w:type="pct"/>
            <w:tcBorders>
              <w:bottom w:val="single" w:sz="4" w:space="0" w:color="000000"/>
            </w:tcBorders>
            <w:vAlign w:val="center"/>
          </w:tcPr>
          <w:p w:rsidR="004251F8" w:rsidRPr="00642F1D" w:rsidRDefault="004251F8" w:rsidP="00B205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2F1D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310" w:type="pct"/>
            <w:tcBorders>
              <w:bottom w:val="single" w:sz="4" w:space="0" w:color="000000"/>
            </w:tcBorders>
            <w:vAlign w:val="center"/>
          </w:tcPr>
          <w:p w:rsidR="004251F8" w:rsidRPr="00642F1D" w:rsidRDefault="004251F8" w:rsidP="00B205C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42F1D">
              <w:rPr>
                <w:rFonts w:ascii="Arial" w:hAnsi="Arial" w:cs="Arial"/>
                <w:color w:val="000000"/>
                <w:sz w:val="20"/>
                <w:szCs w:val="20"/>
              </w:rPr>
              <w:t>40,00</w:t>
            </w:r>
          </w:p>
        </w:tc>
        <w:tc>
          <w:tcPr>
            <w:tcW w:w="363" w:type="pct"/>
            <w:tcBorders>
              <w:bottom w:val="single" w:sz="4" w:space="0" w:color="000000"/>
            </w:tcBorders>
          </w:tcPr>
          <w:p w:rsidR="004251F8" w:rsidRPr="00642F1D" w:rsidRDefault="004251F8" w:rsidP="00B205CA">
            <w:pPr>
              <w:pStyle w:val="TableParagraph"/>
              <w:spacing w:before="100"/>
              <w:ind w:left="77"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354" w:type="pct"/>
            <w:tcBorders>
              <w:bottom w:val="single" w:sz="4" w:space="0" w:color="000000"/>
            </w:tcBorders>
          </w:tcPr>
          <w:p w:rsidR="004251F8" w:rsidRPr="00642F1D" w:rsidRDefault="004251F8" w:rsidP="00B205CA">
            <w:pPr>
              <w:pStyle w:val="TableParagraph"/>
              <w:spacing w:before="100"/>
              <w:ind w:left="209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304" w:type="pct"/>
            <w:tcBorders>
              <w:bottom w:val="single" w:sz="4" w:space="0" w:color="000000"/>
            </w:tcBorders>
          </w:tcPr>
          <w:p w:rsidR="004251F8" w:rsidRPr="00642F1D" w:rsidRDefault="004251F8" w:rsidP="00B205CA">
            <w:pPr>
              <w:pStyle w:val="TableParagraph"/>
              <w:spacing w:before="98"/>
              <w:ind w:left="145" w:right="13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4" w:type="pct"/>
            <w:tcBorders>
              <w:bottom w:val="single" w:sz="4" w:space="0" w:color="000000"/>
            </w:tcBorders>
          </w:tcPr>
          <w:p w:rsidR="004251F8" w:rsidRPr="00642F1D" w:rsidRDefault="004251F8" w:rsidP="00B205CA">
            <w:pPr>
              <w:pStyle w:val="TableParagraph"/>
              <w:spacing w:before="98"/>
              <w:ind w:left="138" w:right="12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4" w:type="pct"/>
            <w:tcBorders>
              <w:bottom w:val="single" w:sz="4" w:space="0" w:color="000000"/>
            </w:tcBorders>
          </w:tcPr>
          <w:p w:rsidR="004251F8" w:rsidRPr="00642F1D" w:rsidRDefault="004251F8" w:rsidP="00B205CA">
            <w:pPr>
              <w:pStyle w:val="TableParagraph"/>
              <w:spacing w:before="98"/>
              <w:ind w:left="151" w:right="14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3" w:type="pct"/>
            <w:tcBorders>
              <w:bottom w:val="single" w:sz="4" w:space="0" w:color="000000"/>
            </w:tcBorders>
          </w:tcPr>
          <w:p w:rsidR="004251F8" w:rsidRPr="00642F1D" w:rsidRDefault="004251F8" w:rsidP="00B205CA">
            <w:pPr>
              <w:pStyle w:val="TableParagraph"/>
              <w:spacing w:before="98"/>
              <w:ind w:left="151" w:right="14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6" w:type="pct"/>
            <w:tcBorders>
              <w:bottom w:val="single" w:sz="4" w:space="0" w:color="000000"/>
            </w:tcBorders>
          </w:tcPr>
          <w:p w:rsidR="004251F8" w:rsidRPr="00642F1D" w:rsidRDefault="004251F8" w:rsidP="00B205CA">
            <w:pPr>
              <w:pStyle w:val="TableParagraph"/>
              <w:spacing w:before="98"/>
              <w:ind w:left="151" w:right="14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96" w:type="pct"/>
            <w:tcBorders>
              <w:bottom w:val="single" w:sz="4" w:space="0" w:color="000000"/>
            </w:tcBorders>
          </w:tcPr>
          <w:p w:rsidR="004251F8" w:rsidRPr="00642F1D" w:rsidRDefault="004251F8" w:rsidP="003A705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42F1D">
              <w:rPr>
                <w:rFonts w:ascii="Arial" w:hAnsi="Arial" w:cs="Arial"/>
                <w:color w:val="000000"/>
                <w:sz w:val="20"/>
                <w:szCs w:val="20"/>
              </w:rPr>
              <w:t>40,00m (Calha do fundo, apenas manutenção)</w:t>
            </w:r>
          </w:p>
        </w:tc>
      </w:tr>
      <w:tr w:rsidR="004251F8" w:rsidRPr="00642F1D" w:rsidTr="004251F8">
        <w:trPr>
          <w:trHeight w:val="75"/>
        </w:trPr>
        <w:tc>
          <w:tcPr>
            <w:tcW w:w="5000" w:type="pct"/>
            <w:gridSpan w:val="12"/>
            <w:tcBorders>
              <w:bottom w:val="single" w:sz="4" w:space="0" w:color="000000"/>
            </w:tcBorders>
            <w:vAlign w:val="center"/>
          </w:tcPr>
          <w:p w:rsidR="004251F8" w:rsidRPr="00642F1D" w:rsidRDefault="004251F8" w:rsidP="00B205CA">
            <w:pPr>
              <w:pStyle w:val="TableParagraph"/>
              <w:spacing w:before="98"/>
              <w:ind w:left="151" w:right="141"/>
              <w:jc w:val="center"/>
              <w:rPr>
                <w:b/>
                <w:sz w:val="20"/>
                <w:szCs w:val="20"/>
              </w:rPr>
            </w:pPr>
          </w:p>
        </w:tc>
      </w:tr>
      <w:tr w:rsidR="004251F8" w:rsidRPr="00642F1D" w:rsidTr="004A7BC0">
        <w:trPr>
          <w:trHeight w:val="75"/>
        </w:trPr>
        <w:tc>
          <w:tcPr>
            <w:tcW w:w="187" w:type="pct"/>
            <w:tcBorders>
              <w:bottom w:val="single" w:sz="4" w:space="0" w:color="000000"/>
            </w:tcBorders>
            <w:vAlign w:val="center"/>
          </w:tcPr>
          <w:p w:rsidR="004251F8" w:rsidRPr="00642F1D" w:rsidRDefault="004251F8" w:rsidP="00B205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pct"/>
            <w:tcBorders>
              <w:bottom w:val="single" w:sz="4" w:space="0" w:color="000000"/>
            </w:tcBorders>
            <w:vAlign w:val="center"/>
          </w:tcPr>
          <w:p w:rsidR="004251F8" w:rsidRPr="00642F1D" w:rsidRDefault="004251F8" w:rsidP="00B205C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42F1D">
              <w:rPr>
                <w:rFonts w:ascii="Arial" w:hAnsi="Arial" w:cs="Arial"/>
                <w:b/>
                <w:sz w:val="20"/>
                <w:szCs w:val="20"/>
              </w:rPr>
              <w:t>SERVIÇOS COMPLEMENTARES</w:t>
            </w:r>
          </w:p>
        </w:tc>
        <w:tc>
          <w:tcPr>
            <w:tcW w:w="139" w:type="pct"/>
            <w:tcBorders>
              <w:bottom w:val="single" w:sz="4" w:space="0" w:color="000000"/>
            </w:tcBorders>
            <w:vAlign w:val="center"/>
          </w:tcPr>
          <w:p w:rsidR="004251F8" w:rsidRPr="00642F1D" w:rsidRDefault="004251F8" w:rsidP="00B205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0" w:type="pct"/>
            <w:tcBorders>
              <w:bottom w:val="single" w:sz="4" w:space="0" w:color="000000"/>
            </w:tcBorders>
            <w:vAlign w:val="center"/>
          </w:tcPr>
          <w:p w:rsidR="004251F8" w:rsidRPr="00642F1D" w:rsidRDefault="004251F8" w:rsidP="00B205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" w:type="pct"/>
            <w:tcBorders>
              <w:bottom w:val="single" w:sz="4" w:space="0" w:color="000000"/>
            </w:tcBorders>
          </w:tcPr>
          <w:p w:rsidR="004251F8" w:rsidRPr="00642F1D" w:rsidRDefault="004251F8" w:rsidP="00B205CA">
            <w:pPr>
              <w:pStyle w:val="TableParagraph"/>
              <w:spacing w:before="100"/>
              <w:ind w:left="77"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354" w:type="pct"/>
            <w:tcBorders>
              <w:bottom w:val="single" w:sz="4" w:space="0" w:color="000000"/>
            </w:tcBorders>
          </w:tcPr>
          <w:p w:rsidR="004251F8" w:rsidRPr="00642F1D" w:rsidRDefault="004251F8" w:rsidP="00B205CA">
            <w:pPr>
              <w:pStyle w:val="TableParagraph"/>
              <w:spacing w:before="100"/>
              <w:ind w:left="209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304" w:type="pct"/>
            <w:tcBorders>
              <w:bottom w:val="single" w:sz="4" w:space="0" w:color="000000"/>
            </w:tcBorders>
          </w:tcPr>
          <w:p w:rsidR="004251F8" w:rsidRPr="00642F1D" w:rsidRDefault="004251F8" w:rsidP="00B205CA">
            <w:pPr>
              <w:pStyle w:val="TableParagraph"/>
              <w:spacing w:before="98"/>
              <w:ind w:left="145" w:right="13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4" w:type="pct"/>
            <w:tcBorders>
              <w:bottom w:val="single" w:sz="4" w:space="0" w:color="000000"/>
            </w:tcBorders>
          </w:tcPr>
          <w:p w:rsidR="004251F8" w:rsidRPr="00642F1D" w:rsidRDefault="004251F8" w:rsidP="00B205CA">
            <w:pPr>
              <w:pStyle w:val="TableParagraph"/>
              <w:spacing w:before="98"/>
              <w:ind w:left="138" w:right="12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4" w:type="pct"/>
            <w:tcBorders>
              <w:bottom w:val="single" w:sz="4" w:space="0" w:color="000000"/>
            </w:tcBorders>
          </w:tcPr>
          <w:p w:rsidR="004251F8" w:rsidRPr="00642F1D" w:rsidRDefault="004251F8" w:rsidP="00B205CA">
            <w:pPr>
              <w:pStyle w:val="TableParagraph"/>
              <w:spacing w:before="98"/>
              <w:ind w:left="151" w:right="14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3" w:type="pct"/>
            <w:tcBorders>
              <w:bottom w:val="single" w:sz="4" w:space="0" w:color="000000"/>
            </w:tcBorders>
          </w:tcPr>
          <w:p w:rsidR="004251F8" w:rsidRPr="00642F1D" w:rsidRDefault="004251F8" w:rsidP="00B205CA">
            <w:pPr>
              <w:pStyle w:val="TableParagraph"/>
              <w:spacing w:before="98"/>
              <w:ind w:left="151" w:right="14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6" w:type="pct"/>
            <w:tcBorders>
              <w:bottom w:val="single" w:sz="4" w:space="0" w:color="000000"/>
            </w:tcBorders>
          </w:tcPr>
          <w:p w:rsidR="004251F8" w:rsidRPr="00642F1D" w:rsidRDefault="004251F8" w:rsidP="00B205CA">
            <w:pPr>
              <w:pStyle w:val="TableParagraph"/>
              <w:spacing w:before="98"/>
              <w:ind w:left="151" w:right="14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96" w:type="pct"/>
            <w:tcBorders>
              <w:bottom w:val="single" w:sz="4" w:space="0" w:color="000000"/>
            </w:tcBorders>
          </w:tcPr>
          <w:p w:rsidR="004251F8" w:rsidRPr="00642F1D" w:rsidRDefault="004251F8" w:rsidP="00B205CA">
            <w:pPr>
              <w:pStyle w:val="TableParagraph"/>
              <w:spacing w:before="98"/>
              <w:ind w:left="151" w:right="141"/>
              <w:jc w:val="center"/>
              <w:rPr>
                <w:b/>
                <w:sz w:val="20"/>
                <w:szCs w:val="20"/>
              </w:rPr>
            </w:pPr>
          </w:p>
        </w:tc>
      </w:tr>
      <w:tr w:rsidR="004251F8" w:rsidRPr="00642F1D" w:rsidTr="004A7BC0">
        <w:trPr>
          <w:trHeight w:val="75"/>
        </w:trPr>
        <w:tc>
          <w:tcPr>
            <w:tcW w:w="187" w:type="pct"/>
            <w:tcBorders>
              <w:bottom w:val="single" w:sz="4" w:space="0" w:color="000000"/>
            </w:tcBorders>
            <w:vAlign w:val="center"/>
          </w:tcPr>
          <w:p w:rsidR="004251F8" w:rsidRPr="00642F1D" w:rsidRDefault="004251F8" w:rsidP="00B205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330" w:type="pct"/>
            <w:tcBorders>
              <w:bottom w:val="single" w:sz="4" w:space="0" w:color="000000"/>
            </w:tcBorders>
            <w:vAlign w:val="center"/>
          </w:tcPr>
          <w:p w:rsidR="004251F8" w:rsidRPr="00642F1D" w:rsidRDefault="004251F8" w:rsidP="00B205C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42F1D">
              <w:rPr>
                <w:rFonts w:ascii="Arial" w:hAnsi="Arial" w:cs="Arial"/>
                <w:color w:val="000000"/>
                <w:sz w:val="20"/>
                <w:szCs w:val="20"/>
              </w:rPr>
              <w:t>Instalação de condicionador de ar tipo split, hi-wall, de 9.000 btu a 18.000 btu, incluso balanceamento da carga de gás de operação (exclusive equipamento)</w:t>
            </w:r>
          </w:p>
        </w:tc>
        <w:tc>
          <w:tcPr>
            <w:tcW w:w="139" w:type="pct"/>
            <w:tcBorders>
              <w:bottom w:val="single" w:sz="4" w:space="0" w:color="000000"/>
            </w:tcBorders>
            <w:vAlign w:val="center"/>
          </w:tcPr>
          <w:p w:rsidR="004251F8" w:rsidRPr="00642F1D" w:rsidRDefault="004251F8" w:rsidP="00B205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2F1D">
              <w:rPr>
                <w:rFonts w:ascii="Arial" w:hAnsi="Arial" w:cs="Arial"/>
                <w:sz w:val="20"/>
                <w:szCs w:val="20"/>
              </w:rPr>
              <w:t>un</w:t>
            </w:r>
          </w:p>
        </w:tc>
        <w:tc>
          <w:tcPr>
            <w:tcW w:w="310" w:type="pct"/>
            <w:tcBorders>
              <w:bottom w:val="single" w:sz="4" w:space="0" w:color="000000"/>
            </w:tcBorders>
            <w:vAlign w:val="center"/>
          </w:tcPr>
          <w:p w:rsidR="004251F8" w:rsidRPr="00642F1D" w:rsidRDefault="004251F8" w:rsidP="00B205C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42F1D">
              <w:rPr>
                <w:rFonts w:ascii="Arial" w:hAnsi="Arial" w:cs="Arial"/>
                <w:color w:val="000000"/>
                <w:sz w:val="20"/>
                <w:szCs w:val="20"/>
              </w:rPr>
              <w:t>7,00</w:t>
            </w:r>
          </w:p>
        </w:tc>
        <w:tc>
          <w:tcPr>
            <w:tcW w:w="363" w:type="pct"/>
            <w:tcBorders>
              <w:bottom w:val="single" w:sz="4" w:space="0" w:color="000000"/>
            </w:tcBorders>
          </w:tcPr>
          <w:p w:rsidR="004251F8" w:rsidRPr="00642F1D" w:rsidRDefault="004251F8" w:rsidP="00B205CA">
            <w:pPr>
              <w:pStyle w:val="TableParagraph"/>
              <w:spacing w:before="100"/>
              <w:ind w:left="77"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354" w:type="pct"/>
            <w:tcBorders>
              <w:bottom w:val="single" w:sz="4" w:space="0" w:color="000000"/>
            </w:tcBorders>
          </w:tcPr>
          <w:p w:rsidR="004251F8" w:rsidRPr="00642F1D" w:rsidRDefault="004251F8" w:rsidP="00B205CA">
            <w:pPr>
              <w:pStyle w:val="TableParagraph"/>
              <w:spacing w:before="100"/>
              <w:ind w:left="209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304" w:type="pct"/>
            <w:tcBorders>
              <w:bottom w:val="single" w:sz="4" w:space="0" w:color="000000"/>
            </w:tcBorders>
          </w:tcPr>
          <w:p w:rsidR="004251F8" w:rsidRPr="00642F1D" w:rsidRDefault="004251F8" w:rsidP="00B205CA">
            <w:pPr>
              <w:pStyle w:val="TableParagraph"/>
              <w:spacing w:before="98"/>
              <w:ind w:left="145" w:right="13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4" w:type="pct"/>
            <w:tcBorders>
              <w:bottom w:val="single" w:sz="4" w:space="0" w:color="000000"/>
            </w:tcBorders>
          </w:tcPr>
          <w:p w:rsidR="004251F8" w:rsidRPr="00642F1D" w:rsidRDefault="004251F8" w:rsidP="00B205CA">
            <w:pPr>
              <w:pStyle w:val="TableParagraph"/>
              <w:spacing w:before="98"/>
              <w:ind w:left="138" w:right="12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4" w:type="pct"/>
            <w:tcBorders>
              <w:bottom w:val="single" w:sz="4" w:space="0" w:color="000000"/>
            </w:tcBorders>
          </w:tcPr>
          <w:p w:rsidR="004251F8" w:rsidRPr="00642F1D" w:rsidRDefault="004251F8" w:rsidP="00B205CA">
            <w:pPr>
              <w:pStyle w:val="TableParagraph"/>
              <w:spacing w:before="98"/>
              <w:ind w:left="151" w:right="14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3" w:type="pct"/>
            <w:tcBorders>
              <w:bottom w:val="single" w:sz="4" w:space="0" w:color="000000"/>
            </w:tcBorders>
          </w:tcPr>
          <w:p w:rsidR="004251F8" w:rsidRPr="00642F1D" w:rsidRDefault="004251F8" w:rsidP="00B205CA">
            <w:pPr>
              <w:pStyle w:val="TableParagraph"/>
              <w:spacing w:before="98"/>
              <w:ind w:left="151" w:right="14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6" w:type="pct"/>
            <w:tcBorders>
              <w:bottom w:val="single" w:sz="4" w:space="0" w:color="000000"/>
            </w:tcBorders>
          </w:tcPr>
          <w:p w:rsidR="004251F8" w:rsidRPr="00642F1D" w:rsidRDefault="004251F8" w:rsidP="00B205CA">
            <w:pPr>
              <w:pStyle w:val="TableParagraph"/>
              <w:spacing w:before="98"/>
              <w:ind w:left="151" w:right="14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96" w:type="pct"/>
            <w:tcBorders>
              <w:bottom w:val="single" w:sz="4" w:space="0" w:color="000000"/>
            </w:tcBorders>
          </w:tcPr>
          <w:p w:rsidR="004251F8" w:rsidRPr="00642F1D" w:rsidRDefault="004251F8" w:rsidP="003A705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42F1D">
              <w:rPr>
                <w:rFonts w:ascii="Arial" w:hAnsi="Arial" w:cs="Arial"/>
                <w:color w:val="000000"/>
                <w:sz w:val="20"/>
                <w:szCs w:val="20"/>
              </w:rPr>
              <w:t>7 unidades</w:t>
            </w:r>
          </w:p>
        </w:tc>
      </w:tr>
      <w:tr w:rsidR="004251F8" w:rsidRPr="00642F1D" w:rsidTr="004A7BC0">
        <w:trPr>
          <w:trHeight w:val="75"/>
        </w:trPr>
        <w:tc>
          <w:tcPr>
            <w:tcW w:w="187" w:type="pct"/>
            <w:tcBorders>
              <w:bottom w:val="single" w:sz="4" w:space="0" w:color="000000"/>
            </w:tcBorders>
            <w:vAlign w:val="center"/>
          </w:tcPr>
          <w:p w:rsidR="004251F8" w:rsidRPr="00642F1D" w:rsidRDefault="004251F8" w:rsidP="00B205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330" w:type="pct"/>
            <w:tcBorders>
              <w:bottom w:val="single" w:sz="4" w:space="0" w:color="000000"/>
            </w:tcBorders>
            <w:vAlign w:val="center"/>
          </w:tcPr>
          <w:p w:rsidR="004251F8" w:rsidRPr="00642F1D" w:rsidRDefault="004251F8" w:rsidP="00B205C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42F1D">
              <w:rPr>
                <w:rFonts w:ascii="Arial" w:hAnsi="Arial" w:cs="Arial"/>
                <w:color w:val="000000"/>
                <w:sz w:val="20"/>
                <w:szCs w:val="20"/>
              </w:rPr>
              <w:t>Instalação de ar condicionado tipo split, capacidade de 60.000 btus. R_05/2022</w:t>
            </w:r>
          </w:p>
        </w:tc>
        <w:tc>
          <w:tcPr>
            <w:tcW w:w="139" w:type="pct"/>
            <w:tcBorders>
              <w:bottom w:val="single" w:sz="4" w:space="0" w:color="000000"/>
            </w:tcBorders>
            <w:vAlign w:val="center"/>
          </w:tcPr>
          <w:p w:rsidR="004251F8" w:rsidRPr="00642F1D" w:rsidRDefault="004251F8" w:rsidP="00B205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2F1D">
              <w:rPr>
                <w:rFonts w:ascii="Arial" w:hAnsi="Arial" w:cs="Arial"/>
                <w:sz w:val="20"/>
                <w:szCs w:val="20"/>
              </w:rPr>
              <w:t>un</w:t>
            </w:r>
          </w:p>
        </w:tc>
        <w:tc>
          <w:tcPr>
            <w:tcW w:w="310" w:type="pct"/>
            <w:tcBorders>
              <w:bottom w:val="single" w:sz="4" w:space="0" w:color="000000"/>
            </w:tcBorders>
            <w:vAlign w:val="center"/>
          </w:tcPr>
          <w:p w:rsidR="004251F8" w:rsidRPr="00642F1D" w:rsidRDefault="004251F8" w:rsidP="00B205C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42F1D">
              <w:rPr>
                <w:rFonts w:ascii="Arial" w:hAnsi="Arial" w:cs="Arial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363" w:type="pct"/>
            <w:tcBorders>
              <w:bottom w:val="single" w:sz="4" w:space="0" w:color="000000"/>
            </w:tcBorders>
          </w:tcPr>
          <w:p w:rsidR="004251F8" w:rsidRPr="00642F1D" w:rsidRDefault="004251F8" w:rsidP="00B205CA">
            <w:pPr>
              <w:pStyle w:val="TableParagraph"/>
              <w:spacing w:before="100"/>
              <w:ind w:left="77"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354" w:type="pct"/>
            <w:tcBorders>
              <w:bottom w:val="single" w:sz="4" w:space="0" w:color="000000"/>
            </w:tcBorders>
          </w:tcPr>
          <w:p w:rsidR="004251F8" w:rsidRPr="00642F1D" w:rsidRDefault="004251F8" w:rsidP="00B205CA">
            <w:pPr>
              <w:pStyle w:val="TableParagraph"/>
              <w:spacing w:before="100"/>
              <w:ind w:left="209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304" w:type="pct"/>
            <w:tcBorders>
              <w:bottom w:val="single" w:sz="4" w:space="0" w:color="000000"/>
            </w:tcBorders>
          </w:tcPr>
          <w:p w:rsidR="004251F8" w:rsidRPr="00642F1D" w:rsidRDefault="004251F8" w:rsidP="00B205CA">
            <w:pPr>
              <w:pStyle w:val="TableParagraph"/>
              <w:spacing w:before="98"/>
              <w:ind w:left="145" w:right="13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4" w:type="pct"/>
            <w:tcBorders>
              <w:bottom w:val="single" w:sz="4" w:space="0" w:color="000000"/>
            </w:tcBorders>
          </w:tcPr>
          <w:p w:rsidR="004251F8" w:rsidRPr="00642F1D" w:rsidRDefault="004251F8" w:rsidP="00B205CA">
            <w:pPr>
              <w:pStyle w:val="TableParagraph"/>
              <w:spacing w:before="98"/>
              <w:ind w:left="138" w:right="12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4" w:type="pct"/>
            <w:tcBorders>
              <w:bottom w:val="single" w:sz="4" w:space="0" w:color="000000"/>
            </w:tcBorders>
          </w:tcPr>
          <w:p w:rsidR="004251F8" w:rsidRPr="00642F1D" w:rsidRDefault="004251F8" w:rsidP="00B205CA">
            <w:pPr>
              <w:pStyle w:val="TableParagraph"/>
              <w:spacing w:before="98"/>
              <w:ind w:left="151" w:right="14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3" w:type="pct"/>
            <w:tcBorders>
              <w:bottom w:val="single" w:sz="4" w:space="0" w:color="000000"/>
            </w:tcBorders>
          </w:tcPr>
          <w:p w:rsidR="004251F8" w:rsidRPr="00642F1D" w:rsidRDefault="004251F8" w:rsidP="00B205CA">
            <w:pPr>
              <w:pStyle w:val="TableParagraph"/>
              <w:spacing w:before="98"/>
              <w:ind w:left="151" w:right="14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6" w:type="pct"/>
            <w:tcBorders>
              <w:bottom w:val="single" w:sz="4" w:space="0" w:color="000000"/>
            </w:tcBorders>
          </w:tcPr>
          <w:p w:rsidR="004251F8" w:rsidRPr="00642F1D" w:rsidRDefault="004251F8" w:rsidP="00B205CA">
            <w:pPr>
              <w:pStyle w:val="TableParagraph"/>
              <w:spacing w:before="98"/>
              <w:ind w:left="151" w:right="14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96" w:type="pct"/>
            <w:tcBorders>
              <w:bottom w:val="single" w:sz="4" w:space="0" w:color="000000"/>
            </w:tcBorders>
          </w:tcPr>
          <w:p w:rsidR="004251F8" w:rsidRPr="00642F1D" w:rsidRDefault="004251F8" w:rsidP="003A705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42F1D">
              <w:rPr>
                <w:rFonts w:ascii="Arial" w:hAnsi="Arial" w:cs="Arial"/>
                <w:color w:val="000000"/>
                <w:sz w:val="20"/>
                <w:szCs w:val="20"/>
              </w:rPr>
              <w:t>3 unidades</w:t>
            </w:r>
          </w:p>
        </w:tc>
      </w:tr>
      <w:tr w:rsidR="004251F8" w:rsidRPr="00642F1D" w:rsidTr="004A7BC0">
        <w:trPr>
          <w:trHeight w:val="75"/>
        </w:trPr>
        <w:tc>
          <w:tcPr>
            <w:tcW w:w="187" w:type="pct"/>
            <w:tcBorders>
              <w:bottom w:val="single" w:sz="4" w:space="0" w:color="000000"/>
            </w:tcBorders>
            <w:vAlign w:val="center"/>
          </w:tcPr>
          <w:p w:rsidR="004251F8" w:rsidRPr="00642F1D" w:rsidRDefault="004251F8" w:rsidP="00B205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330" w:type="pct"/>
            <w:tcBorders>
              <w:bottom w:val="single" w:sz="4" w:space="0" w:color="000000"/>
            </w:tcBorders>
            <w:vAlign w:val="center"/>
          </w:tcPr>
          <w:p w:rsidR="004251F8" w:rsidRPr="00642F1D" w:rsidRDefault="004251F8" w:rsidP="00B205C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42F1D">
              <w:rPr>
                <w:rFonts w:ascii="Arial" w:hAnsi="Arial" w:cs="Arial"/>
                <w:color w:val="000000"/>
                <w:sz w:val="20"/>
                <w:szCs w:val="20"/>
              </w:rPr>
              <w:t>Remoção de entulho separado de obra com caçamba metálica - terra, alvenaria, concreto, argamassa, madeira, papel, plástico ou metal</w:t>
            </w:r>
          </w:p>
        </w:tc>
        <w:tc>
          <w:tcPr>
            <w:tcW w:w="139" w:type="pct"/>
            <w:tcBorders>
              <w:bottom w:val="single" w:sz="4" w:space="0" w:color="000000"/>
            </w:tcBorders>
            <w:vAlign w:val="center"/>
          </w:tcPr>
          <w:p w:rsidR="004251F8" w:rsidRPr="00642F1D" w:rsidRDefault="004251F8" w:rsidP="00B205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2F1D">
              <w:rPr>
                <w:rFonts w:ascii="Arial" w:hAnsi="Arial" w:cs="Arial"/>
                <w:sz w:val="20"/>
                <w:szCs w:val="20"/>
              </w:rPr>
              <w:t>m³</w:t>
            </w:r>
          </w:p>
        </w:tc>
        <w:tc>
          <w:tcPr>
            <w:tcW w:w="310" w:type="pct"/>
            <w:tcBorders>
              <w:bottom w:val="single" w:sz="4" w:space="0" w:color="000000"/>
            </w:tcBorders>
            <w:vAlign w:val="center"/>
          </w:tcPr>
          <w:p w:rsidR="004251F8" w:rsidRPr="00642F1D" w:rsidRDefault="004251F8" w:rsidP="00B205C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42F1D">
              <w:rPr>
                <w:rFonts w:ascii="Arial" w:hAnsi="Arial" w:cs="Arial"/>
                <w:color w:val="000000"/>
                <w:sz w:val="20"/>
                <w:szCs w:val="20"/>
              </w:rPr>
              <w:t>27,50</w:t>
            </w:r>
          </w:p>
        </w:tc>
        <w:tc>
          <w:tcPr>
            <w:tcW w:w="363" w:type="pct"/>
            <w:tcBorders>
              <w:bottom w:val="single" w:sz="4" w:space="0" w:color="000000"/>
            </w:tcBorders>
          </w:tcPr>
          <w:p w:rsidR="004251F8" w:rsidRPr="00642F1D" w:rsidRDefault="004251F8" w:rsidP="00B205CA">
            <w:pPr>
              <w:pStyle w:val="TableParagraph"/>
              <w:spacing w:before="100"/>
              <w:ind w:left="77"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354" w:type="pct"/>
            <w:tcBorders>
              <w:bottom w:val="single" w:sz="4" w:space="0" w:color="000000"/>
            </w:tcBorders>
          </w:tcPr>
          <w:p w:rsidR="004251F8" w:rsidRPr="00642F1D" w:rsidRDefault="004251F8" w:rsidP="00B205CA">
            <w:pPr>
              <w:pStyle w:val="TableParagraph"/>
              <w:spacing w:before="100"/>
              <w:ind w:left="209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304" w:type="pct"/>
            <w:tcBorders>
              <w:bottom w:val="single" w:sz="4" w:space="0" w:color="000000"/>
            </w:tcBorders>
          </w:tcPr>
          <w:p w:rsidR="004251F8" w:rsidRPr="00642F1D" w:rsidRDefault="004251F8" w:rsidP="00B205CA">
            <w:pPr>
              <w:pStyle w:val="TableParagraph"/>
              <w:spacing w:before="98"/>
              <w:ind w:left="145" w:right="13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4" w:type="pct"/>
            <w:tcBorders>
              <w:bottom w:val="single" w:sz="4" w:space="0" w:color="000000"/>
            </w:tcBorders>
          </w:tcPr>
          <w:p w:rsidR="004251F8" w:rsidRPr="00642F1D" w:rsidRDefault="004251F8" w:rsidP="00B205CA">
            <w:pPr>
              <w:pStyle w:val="TableParagraph"/>
              <w:spacing w:before="98"/>
              <w:ind w:left="138" w:right="12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4" w:type="pct"/>
            <w:tcBorders>
              <w:bottom w:val="single" w:sz="4" w:space="0" w:color="000000"/>
            </w:tcBorders>
          </w:tcPr>
          <w:p w:rsidR="004251F8" w:rsidRPr="00642F1D" w:rsidRDefault="004251F8" w:rsidP="00B205CA">
            <w:pPr>
              <w:pStyle w:val="TableParagraph"/>
              <w:spacing w:before="98"/>
              <w:ind w:left="151" w:right="14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3" w:type="pct"/>
            <w:tcBorders>
              <w:bottom w:val="single" w:sz="4" w:space="0" w:color="000000"/>
            </w:tcBorders>
          </w:tcPr>
          <w:p w:rsidR="004251F8" w:rsidRPr="00642F1D" w:rsidRDefault="004251F8" w:rsidP="00B205CA">
            <w:pPr>
              <w:pStyle w:val="TableParagraph"/>
              <w:spacing w:before="98"/>
              <w:ind w:left="151" w:right="14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6" w:type="pct"/>
            <w:tcBorders>
              <w:bottom w:val="single" w:sz="4" w:space="0" w:color="000000"/>
            </w:tcBorders>
          </w:tcPr>
          <w:p w:rsidR="004251F8" w:rsidRPr="00642F1D" w:rsidRDefault="004251F8" w:rsidP="00B205CA">
            <w:pPr>
              <w:pStyle w:val="TableParagraph"/>
              <w:spacing w:before="98"/>
              <w:ind w:left="151" w:right="14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96" w:type="pct"/>
            <w:tcBorders>
              <w:bottom w:val="single" w:sz="4" w:space="0" w:color="000000"/>
            </w:tcBorders>
          </w:tcPr>
          <w:p w:rsidR="004251F8" w:rsidRPr="00642F1D" w:rsidRDefault="004251F8" w:rsidP="003A705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42F1D">
              <w:rPr>
                <w:rFonts w:ascii="Arial" w:hAnsi="Arial" w:cs="Arial"/>
                <w:color w:val="000000"/>
                <w:sz w:val="20"/>
                <w:szCs w:val="20"/>
              </w:rPr>
              <w:t>((20,60x18,30)x0,04x1,20)+ (1.168x0,00125x1,10)+(6,00x1,30m)</w:t>
            </w:r>
          </w:p>
        </w:tc>
      </w:tr>
      <w:tr w:rsidR="004251F8" w:rsidRPr="00642F1D" w:rsidTr="004A7BC0">
        <w:trPr>
          <w:trHeight w:val="75"/>
        </w:trPr>
        <w:tc>
          <w:tcPr>
            <w:tcW w:w="187" w:type="pct"/>
            <w:tcBorders>
              <w:bottom w:val="single" w:sz="4" w:space="0" w:color="000000"/>
            </w:tcBorders>
            <w:vAlign w:val="center"/>
          </w:tcPr>
          <w:p w:rsidR="004251F8" w:rsidRPr="00642F1D" w:rsidRDefault="004251F8" w:rsidP="00B205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330" w:type="pct"/>
            <w:tcBorders>
              <w:bottom w:val="single" w:sz="4" w:space="0" w:color="000000"/>
            </w:tcBorders>
            <w:vAlign w:val="center"/>
          </w:tcPr>
          <w:p w:rsidR="004251F8" w:rsidRPr="00642F1D" w:rsidRDefault="004251F8" w:rsidP="00B205C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42F1D">
              <w:rPr>
                <w:rFonts w:ascii="Arial" w:hAnsi="Arial" w:cs="Arial"/>
                <w:color w:val="000000"/>
                <w:sz w:val="20"/>
                <w:szCs w:val="20"/>
              </w:rPr>
              <w:t>Limpeza de telhado inclusive remoção do material recolhido</w:t>
            </w:r>
          </w:p>
        </w:tc>
        <w:tc>
          <w:tcPr>
            <w:tcW w:w="139" w:type="pct"/>
            <w:tcBorders>
              <w:bottom w:val="single" w:sz="4" w:space="0" w:color="000000"/>
            </w:tcBorders>
            <w:vAlign w:val="center"/>
          </w:tcPr>
          <w:p w:rsidR="004251F8" w:rsidRPr="00642F1D" w:rsidRDefault="004251F8" w:rsidP="00B205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2F1D">
              <w:rPr>
                <w:rFonts w:ascii="Arial" w:hAnsi="Arial" w:cs="Arial"/>
                <w:sz w:val="20"/>
                <w:szCs w:val="20"/>
              </w:rPr>
              <w:t>m²</w:t>
            </w:r>
          </w:p>
        </w:tc>
        <w:tc>
          <w:tcPr>
            <w:tcW w:w="310" w:type="pct"/>
            <w:tcBorders>
              <w:bottom w:val="single" w:sz="4" w:space="0" w:color="000000"/>
            </w:tcBorders>
            <w:vAlign w:val="center"/>
          </w:tcPr>
          <w:p w:rsidR="004251F8" w:rsidRPr="00642F1D" w:rsidRDefault="004251F8" w:rsidP="00B205C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42F1D">
              <w:rPr>
                <w:rFonts w:ascii="Arial" w:hAnsi="Arial" w:cs="Arial"/>
                <w:color w:val="000000"/>
                <w:sz w:val="20"/>
                <w:szCs w:val="20"/>
              </w:rPr>
              <w:t>376,98</w:t>
            </w:r>
          </w:p>
        </w:tc>
        <w:tc>
          <w:tcPr>
            <w:tcW w:w="363" w:type="pct"/>
            <w:tcBorders>
              <w:bottom w:val="single" w:sz="4" w:space="0" w:color="000000"/>
            </w:tcBorders>
          </w:tcPr>
          <w:p w:rsidR="004251F8" w:rsidRPr="00642F1D" w:rsidRDefault="004251F8" w:rsidP="00B205CA">
            <w:pPr>
              <w:pStyle w:val="TableParagraph"/>
              <w:spacing w:before="100"/>
              <w:ind w:left="77"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354" w:type="pct"/>
            <w:tcBorders>
              <w:bottom w:val="single" w:sz="4" w:space="0" w:color="000000"/>
            </w:tcBorders>
          </w:tcPr>
          <w:p w:rsidR="004251F8" w:rsidRPr="00642F1D" w:rsidRDefault="004251F8" w:rsidP="00B205CA">
            <w:pPr>
              <w:pStyle w:val="TableParagraph"/>
              <w:spacing w:before="100"/>
              <w:ind w:left="209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304" w:type="pct"/>
            <w:tcBorders>
              <w:bottom w:val="single" w:sz="4" w:space="0" w:color="000000"/>
            </w:tcBorders>
          </w:tcPr>
          <w:p w:rsidR="004251F8" w:rsidRPr="00642F1D" w:rsidRDefault="004251F8" w:rsidP="00B205CA">
            <w:pPr>
              <w:pStyle w:val="TableParagraph"/>
              <w:spacing w:before="98"/>
              <w:ind w:left="145" w:right="13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4" w:type="pct"/>
            <w:tcBorders>
              <w:bottom w:val="single" w:sz="4" w:space="0" w:color="000000"/>
            </w:tcBorders>
          </w:tcPr>
          <w:p w:rsidR="004251F8" w:rsidRPr="00642F1D" w:rsidRDefault="004251F8" w:rsidP="00B205CA">
            <w:pPr>
              <w:pStyle w:val="TableParagraph"/>
              <w:spacing w:before="98"/>
              <w:ind w:left="138" w:right="12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4" w:type="pct"/>
            <w:tcBorders>
              <w:bottom w:val="single" w:sz="4" w:space="0" w:color="000000"/>
            </w:tcBorders>
          </w:tcPr>
          <w:p w:rsidR="004251F8" w:rsidRPr="00642F1D" w:rsidRDefault="004251F8" w:rsidP="00B205CA">
            <w:pPr>
              <w:pStyle w:val="TableParagraph"/>
              <w:spacing w:before="98"/>
              <w:ind w:left="151" w:right="14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3" w:type="pct"/>
            <w:tcBorders>
              <w:bottom w:val="single" w:sz="4" w:space="0" w:color="000000"/>
            </w:tcBorders>
          </w:tcPr>
          <w:p w:rsidR="004251F8" w:rsidRPr="00642F1D" w:rsidRDefault="004251F8" w:rsidP="00B205CA">
            <w:pPr>
              <w:pStyle w:val="TableParagraph"/>
              <w:spacing w:before="98"/>
              <w:ind w:left="151" w:right="14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6" w:type="pct"/>
            <w:tcBorders>
              <w:bottom w:val="single" w:sz="4" w:space="0" w:color="000000"/>
            </w:tcBorders>
          </w:tcPr>
          <w:p w:rsidR="004251F8" w:rsidRPr="00642F1D" w:rsidRDefault="004251F8" w:rsidP="00B205CA">
            <w:pPr>
              <w:pStyle w:val="TableParagraph"/>
              <w:spacing w:before="98"/>
              <w:ind w:left="151" w:right="14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96" w:type="pct"/>
            <w:tcBorders>
              <w:bottom w:val="single" w:sz="4" w:space="0" w:color="000000"/>
            </w:tcBorders>
          </w:tcPr>
          <w:p w:rsidR="004251F8" w:rsidRPr="00642F1D" w:rsidRDefault="004251F8" w:rsidP="003A705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42F1D">
              <w:rPr>
                <w:rFonts w:ascii="Arial" w:hAnsi="Arial" w:cs="Arial"/>
                <w:color w:val="000000"/>
                <w:sz w:val="20"/>
                <w:szCs w:val="20"/>
              </w:rPr>
              <w:t>20,60mx18,30m</w:t>
            </w:r>
          </w:p>
        </w:tc>
      </w:tr>
    </w:tbl>
    <w:p w:rsidR="006D30A6" w:rsidRDefault="006D30A6" w:rsidP="006D30A6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Tabelacomgrade"/>
        <w:tblW w:w="0" w:type="auto"/>
        <w:tblInd w:w="7792" w:type="dxa"/>
        <w:tblLook w:val="04A0" w:firstRow="1" w:lastRow="0" w:firstColumn="1" w:lastColumn="0" w:noHBand="0" w:noVBand="1"/>
      </w:tblPr>
      <w:tblGrid>
        <w:gridCol w:w="3118"/>
        <w:gridCol w:w="2835"/>
      </w:tblGrid>
      <w:tr w:rsidR="004A7BC0" w:rsidTr="004A7BC0">
        <w:tc>
          <w:tcPr>
            <w:tcW w:w="3118" w:type="dxa"/>
          </w:tcPr>
          <w:p w:rsidR="004A7BC0" w:rsidRDefault="004A7BC0" w:rsidP="006D30A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Total sem BDI</w:t>
            </w:r>
            <w:r w:rsidR="004D2E96">
              <w:rPr>
                <w:rFonts w:ascii="Arial" w:hAnsi="Arial" w:cs="Arial"/>
                <w:b/>
                <w:sz w:val="24"/>
                <w:szCs w:val="24"/>
              </w:rPr>
              <w:t xml:space="preserve"> e ES</w:t>
            </w:r>
          </w:p>
        </w:tc>
        <w:tc>
          <w:tcPr>
            <w:tcW w:w="2835" w:type="dxa"/>
          </w:tcPr>
          <w:p w:rsidR="004A7BC0" w:rsidRDefault="004A7BC0" w:rsidP="006D30A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A7BC0" w:rsidTr="004A7BC0">
        <w:tc>
          <w:tcPr>
            <w:tcW w:w="3118" w:type="dxa"/>
          </w:tcPr>
          <w:p w:rsidR="004A7BC0" w:rsidRDefault="004A7BC0" w:rsidP="006D30A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Total do BDI</w:t>
            </w:r>
          </w:p>
        </w:tc>
        <w:tc>
          <w:tcPr>
            <w:tcW w:w="2835" w:type="dxa"/>
          </w:tcPr>
          <w:p w:rsidR="004A7BC0" w:rsidRDefault="004A7BC0" w:rsidP="006D30A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D2E96" w:rsidTr="004A7BC0">
        <w:tc>
          <w:tcPr>
            <w:tcW w:w="3118" w:type="dxa"/>
          </w:tcPr>
          <w:p w:rsidR="004D2E96" w:rsidRDefault="002277F5" w:rsidP="006D30A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Total do Encargo Social</w:t>
            </w:r>
          </w:p>
        </w:tc>
        <w:tc>
          <w:tcPr>
            <w:tcW w:w="2835" w:type="dxa"/>
          </w:tcPr>
          <w:p w:rsidR="004D2E96" w:rsidRDefault="004D2E96" w:rsidP="006D30A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A7BC0" w:rsidTr="004A7BC0">
        <w:tc>
          <w:tcPr>
            <w:tcW w:w="3118" w:type="dxa"/>
          </w:tcPr>
          <w:p w:rsidR="004A7BC0" w:rsidRDefault="004A7BC0" w:rsidP="006D30A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Total Geral</w:t>
            </w:r>
          </w:p>
        </w:tc>
        <w:tc>
          <w:tcPr>
            <w:tcW w:w="2835" w:type="dxa"/>
          </w:tcPr>
          <w:p w:rsidR="004A7BC0" w:rsidRDefault="004A7BC0" w:rsidP="006D30A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810E04" w:rsidRDefault="00810E04" w:rsidP="006D30A6">
      <w:pPr>
        <w:jc w:val="center"/>
        <w:rPr>
          <w:rFonts w:ascii="Arial" w:hAnsi="Arial" w:cs="Arial"/>
          <w:b/>
          <w:sz w:val="24"/>
          <w:szCs w:val="24"/>
        </w:rPr>
      </w:pPr>
    </w:p>
    <w:p w:rsidR="00810E04" w:rsidRPr="00C85131" w:rsidRDefault="00810E04" w:rsidP="006D30A6">
      <w:pPr>
        <w:jc w:val="center"/>
        <w:rPr>
          <w:rFonts w:ascii="Arial" w:hAnsi="Arial" w:cs="Arial"/>
          <w:b/>
          <w:sz w:val="24"/>
          <w:szCs w:val="24"/>
        </w:rPr>
      </w:pPr>
    </w:p>
    <w:p w:rsidR="006D30A6" w:rsidRPr="00C85131" w:rsidRDefault="006D30A6" w:rsidP="006D30A6">
      <w:pPr>
        <w:spacing w:before="2"/>
        <w:rPr>
          <w:rFonts w:ascii="Arial" w:hAnsi="Arial" w:cs="Arial"/>
          <w:sz w:val="13"/>
        </w:rPr>
      </w:pPr>
    </w:p>
    <w:tbl>
      <w:tblPr>
        <w:tblStyle w:val="Tabelacomgrade"/>
        <w:tblW w:w="14346" w:type="dxa"/>
        <w:tblInd w:w="-176" w:type="dxa"/>
        <w:shd w:val="clear" w:color="auto" w:fill="B4C6E7" w:themeFill="accent5" w:themeFillTint="66"/>
        <w:tblLook w:val="04A0" w:firstRow="1" w:lastRow="0" w:firstColumn="1" w:lastColumn="0" w:noHBand="0" w:noVBand="1"/>
      </w:tblPr>
      <w:tblGrid>
        <w:gridCol w:w="3042"/>
        <w:gridCol w:w="11304"/>
      </w:tblGrid>
      <w:tr w:rsidR="006D30A6" w:rsidRPr="00C85131" w:rsidTr="00605C4F">
        <w:tc>
          <w:tcPr>
            <w:tcW w:w="14346" w:type="dxa"/>
            <w:gridSpan w:val="2"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:rsidR="006D30A6" w:rsidRPr="00C85131" w:rsidRDefault="006D30A6" w:rsidP="00A374EC">
            <w:pPr>
              <w:spacing w:before="94"/>
              <w:outlineLvl w:val="0"/>
              <w:rPr>
                <w:rFonts w:ascii="Arial" w:eastAsia="Arial" w:hAnsi="Arial" w:cs="Arial"/>
                <w:b/>
                <w:bCs/>
              </w:rPr>
            </w:pPr>
            <w:r w:rsidRPr="00C85131">
              <w:rPr>
                <w:rFonts w:ascii="Arial" w:eastAsia="Arial" w:hAnsi="Arial" w:cs="Arial"/>
                <w:b/>
                <w:bCs/>
              </w:rPr>
              <w:lastRenderedPageBreak/>
              <w:t xml:space="preserve">   DADOS</w:t>
            </w:r>
            <w:r w:rsidRPr="00C85131">
              <w:rPr>
                <w:rFonts w:ascii="Arial" w:eastAsia="Arial" w:hAnsi="Arial" w:cs="Arial"/>
                <w:b/>
                <w:bCs/>
                <w:spacing w:val="-5"/>
              </w:rPr>
              <w:t xml:space="preserve"> </w:t>
            </w:r>
            <w:r w:rsidRPr="00C85131">
              <w:rPr>
                <w:rFonts w:ascii="Arial" w:eastAsia="Arial" w:hAnsi="Arial" w:cs="Arial"/>
                <w:b/>
                <w:bCs/>
              </w:rPr>
              <w:t>DO</w:t>
            </w:r>
            <w:r w:rsidRPr="00C85131">
              <w:rPr>
                <w:rFonts w:ascii="Arial" w:eastAsia="Arial" w:hAnsi="Arial" w:cs="Arial"/>
                <w:b/>
                <w:bCs/>
                <w:spacing w:val="-2"/>
              </w:rPr>
              <w:t xml:space="preserve"> </w:t>
            </w:r>
            <w:r w:rsidRPr="00C85131">
              <w:rPr>
                <w:rFonts w:ascii="Arial" w:eastAsia="Arial" w:hAnsi="Arial" w:cs="Arial"/>
                <w:b/>
                <w:bCs/>
              </w:rPr>
              <w:t xml:space="preserve">PROPONENTE:  </w:t>
            </w:r>
          </w:p>
        </w:tc>
      </w:tr>
      <w:tr w:rsidR="006D30A6" w:rsidRPr="00C85131" w:rsidTr="00605C4F">
        <w:trPr>
          <w:trHeight w:val="171"/>
        </w:trPr>
        <w:tc>
          <w:tcPr>
            <w:tcW w:w="3042" w:type="dxa"/>
            <w:shd w:val="clear" w:color="auto" w:fill="auto"/>
            <w:vAlign w:val="center"/>
          </w:tcPr>
          <w:p w:rsidR="006D30A6" w:rsidRPr="00C85131" w:rsidRDefault="006D30A6" w:rsidP="00A374EC">
            <w:pPr>
              <w:spacing w:before="5" w:line="276" w:lineRule="auto"/>
              <w:ind w:left="318" w:hanging="142"/>
              <w:rPr>
                <w:rFonts w:ascii="Arial" w:hAnsi="Arial" w:cs="Arial"/>
                <w:b/>
              </w:rPr>
            </w:pPr>
            <w:r w:rsidRPr="00C85131">
              <w:rPr>
                <w:rFonts w:ascii="Arial" w:hAnsi="Arial" w:cs="Arial"/>
                <w:b/>
              </w:rPr>
              <w:t>Nome:</w:t>
            </w:r>
          </w:p>
        </w:tc>
        <w:tc>
          <w:tcPr>
            <w:tcW w:w="11304" w:type="dxa"/>
            <w:shd w:val="clear" w:color="auto" w:fill="auto"/>
            <w:vAlign w:val="center"/>
          </w:tcPr>
          <w:p w:rsidR="006D30A6" w:rsidRPr="00C85131" w:rsidRDefault="006D30A6" w:rsidP="00A374EC">
            <w:pPr>
              <w:spacing w:before="94"/>
              <w:outlineLvl w:val="0"/>
              <w:rPr>
                <w:rFonts w:ascii="Arial" w:eastAsia="Arial" w:hAnsi="Arial" w:cs="Arial"/>
                <w:b/>
                <w:bCs/>
                <w:u w:val="thick"/>
              </w:rPr>
            </w:pPr>
          </w:p>
        </w:tc>
      </w:tr>
      <w:tr w:rsidR="006D30A6" w:rsidRPr="00C85131" w:rsidTr="00605C4F">
        <w:trPr>
          <w:trHeight w:val="76"/>
        </w:trPr>
        <w:tc>
          <w:tcPr>
            <w:tcW w:w="3042" w:type="dxa"/>
            <w:shd w:val="clear" w:color="auto" w:fill="auto"/>
            <w:vAlign w:val="center"/>
          </w:tcPr>
          <w:p w:rsidR="006D30A6" w:rsidRPr="00C85131" w:rsidRDefault="006D30A6" w:rsidP="00A374EC">
            <w:pPr>
              <w:spacing w:before="5" w:line="276" w:lineRule="auto"/>
              <w:ind w:left="318" w:hanging="142"/>
              <w:rPr>
                <w:rFonts w:ascii="Arial" w:hAnsi="Arial" w:cs="Arial"/>
                <w:b/>
              </w:rPr>
            </w:pPr>
            <w:r w:rsidRPr="00C85131">
              <w:rPr>
                <w:rFonts w:ascii="Arial" w:hAnsi="Arial" w:cs="Arial"/>
                <w:b/>
              </w:rPr>
              <w:t>Razão Social:</w:t>
            </w:r>
          </w:p>
        </w:tc>
        <w:tc>
          <w:tcPr>
            <w:tcW w:w="11304" w:type="dxa"/>
            <w:shd w:val="clear" w:color="auto" w:fill="auto"/>
            <w:vAlign w:val="center"/>
          </w:tcPr>
          <w:p w:rsidR="006D30A6" w:rsidRPr="00C85131" w:rsidRDefault="006D30A6" w:rsidP="00A374EC">
            <w:pPr>
              <w:spacing w:before="94"/>
              <w:outlineLvl w:val="0"/>
              <w:rPr>
                <w:rFonts w:ascii="Arial" w:eastAsia="Arial" w:hAnsi="Arial" w:cs="Arial"/>
                <w:b/>
                <w:bCs/>
                <w:u w:val="thick"/>
              </w:rPr>
            </w:pPr>
          </w:p>
        </w:tc>
      </w:tr>
      <w:tr w:rsidR="006D30A6" w:rsidRPr="00C85131" w:rsidTr="00605C4F">
        <w:tc>
          <w:tcPr>
            <w:tcW w:w="3042" w:type="dxa"/>
            <w:shd w:val="clear" w:color="auto" w:fill="auto"/>
            <w:vAlign w:val="center"/>
          </w:tcPr>
          <w:p w:rsidR="006D30A6" w:rsidRPr="00C85131" w:rsidRDefault="006D30A6" w:rsidP="00A374EC">
            <w:pPr>
              <w:spacing w:before="5" w:line="276" w:lineRule="auto"/>
              <w:ind w:left="318" w:hanging="142"/>
              <w:rPr>
                <w:rFonts w:ascii="Arial" w:hAnsi="Arial" w:cs="Arial"/>
                <w:b/>
              </w:rPr>
            </w:pPr>
            <w:r w:rsidRPr="00C85131">
              <w:rPr>
                <w:rFonts w:ascii="Arial" w:hAnsi="Arial" w:cs="Arial"/>
                <w:b/>
              </w:rPr>
              <w:t>Endereço Completo:</w:t>
            </w:r>
          </w:p>
        </w:tc>
        <w:tc>
          <w:tcPr>
            <w:tcW w:w="11304" w:type="dxa"/>
            <w:shd w:val="clear" w:color="auto" w:fill="auto"/>
            <w:vAlign w:val="center"/>
          </w:tcPr>
          <w:p w:rsidR="006D30A6" w:rsidRPr="00C85131" w:rsidRDefault="006D30A6" w:rsidP="00A374EC">
            <w:pPr>
              <w:spacing w:before="94"/>
              <w:outlineLvl w:val="0"/>
              <w:rPr>
                <w:rFonts w:ascii="Arial" w:eastAsia="Arial" w:hAnsi="Arial" w:cs="Arial"/>
                <w:b/>
                <w:bCs/>
                <w:u w:val="thick"/>
              </w:rPr>
            </w:pPr>
          </w:p>
        </w:tc>
      </w:tr>
      <w:tr w:rsidR="006D30A6" w:rsidRPr="00C85131" w:rsidTr="00605C4F">
        <w:tc>
          <w:tcPr>
            <w:tcW w:w="3042" w:type="dxa"/>
            <w:shd w:val="clear" w:color="auto" w:fill="auto"/>
            <w:vAlign w:val="center"/>
          </w:tcPr>
          <w:p w:rsidR="006D30A6" w:rsidRPr="00C85131" w:rsidRDefault="006D30A6" w:rsidP="00A374EC">
            <w:pPr>
              <w:spacing w:before="5" w:line="276" w:lineRule="auto"/>
              <w:ind w:left="318" w:hanging="142"/>
              <w:rPr>
                <w:rFonts w:ascii="Arial" w:hAnsi="Arial" w:cs="Arial"/>
                <w:b/>
              </w:rPr>
            </w:pPr>
            <w:r w:rsidRPr="00C85131">
              <w:rPr>
                <w:rFonts w:ascii="Arial" w:hAnsi="Arial" w:cs="Arial"/>
                <w:b/>
              </w:rPr>
              <w:t>CNPJ:</w:t>
            </w:r>
          </w:p>
        </w:tc>
        <w:tc>
          <w:tcPr>
            <w:tcW w:w="11304" w:type="dxa"/>
            <w:shd w:val="clear" w:color="auto" w:fill="auto"/>
            <w:vAlign w:val="center"/>
          </w:tcPr>
          <w:p w:rsidR="006D30A6" w:rsidRPr="00C85131" w:rsidRDefault="006D30A6" w:rsidP="00A374EC">
            <w:pPr>
              <w:spacing w:before="94"/>
              <w:outlineLvl w:val="0"/>
              <w:rPr>
                <w:rFonts w:ascii="Arial" w:eastAsia="Arial" w:hAnsi="Arial" w:cs="Arial"/>
                <w:b/>
                <w:bCs/>
                <w:u w:val="thick"/>
              </w:rPr>
            </w:pPr>
          </w:p>
        </w:tc>
      </w:tr>
      <w:tr w:rsidR="006D30A6" w:rsidRPr="00C85131" w:rsidTr="00605C4F">
        <w:tc>
          <w:tcPr>
            <w:tcW w:w="3042" w:type="dxa"/>
            <w:shd w:val="clear" w:color="auto" w:fill="auto"/>
            <w:vAlign w:val="center"/>
          </w:tcPr>
          <w:p w:rsidR="006D30A6" w:rsidRPr="00C85131" w:rsidRDefault="006D30A6" w:rsidP="00A374EC">
            <w:pPr>
              <w:spacing w:before="5" w:line="276" w:lineRule="auto"/>
              <w:ind w:left="318" w:hanging="142"/>
              <w:rPr>
                <w:rFonts w:ascii="Arial" w:hAnsi="Arial" w:cs="Arial"/>
                <w:b/>
              </w:rPr>
            </w:pPr>
            <w:r w:rsidRPr="00C85131">
              <w:rPr>
                <w:rFonts w:ascii="Arial" w:hAnsi="Arial" w:cs="Arial"/>
                <w:b/>
              </w:rPr>
              <w:t>Telefone:</w:t>
            </w:r>
          </w:p>
        </w:tc>
        <w:tc>
          <w:tcPr>
            <w:tcW w:w="11304" w:type="dxa"/>
            <w:shd w:val="clear" w:color="auto" w:fill="auto"/>
            <w:vAlign w:val="center"/>
          </w:tcPr>
          <w:p w:rsidR="006D30A6" w:rsidRPr="00C85131" w:rsidRDefault="006D30A6" w:rsidP="00A374EC">
            <w:pPr>
              <w:tabs>
                <w:tab w:val="left" w:pos="5267"/>
              </w:tabs>
              <w:spacing w:before="4"/>
              <w:ind w:left="680"/>
              <w:rPr>
                <w:rFonts w:ascii="Arial" w:hAnsi="Arial" w:cs="Arial"/>
              </w:rPr>
            </w:pPr>
          </w:p>
        </w:tc>
      </w:tr>
      <w:tr w:rsidR="006D30A6" w:rsidRPr="00C85131" w:rsidTr="00605C4F">
        <w:tc>
          <w:tcPr>
            <w:tcW w:w="3042" w:type="dxa"/>
            <w:shd w:val="clear" w:color="auto" w:fill="auto"/>
            <w:vAlign w:val="center"/>
          </w:tcPr>
          <w:p w:rsidR="006D30A6" w:rsidRPr="00C85131" w:rsidRDefault="006D30A6" w:rsidP="00A374EC">
            <w:pPr>
              <w:spacing w:before="5" w:line="276" w:lineRule="auto"/>
              <w:ind w:left="318" w:hanging="142"/>
              <w:rPr>
                <w:rFonts w:ascii="Arial" w:hAnsi="Arial" w:cs="Arial"/>
                <w:b/>
              </w:rPr>
            </w:pPr>
            <w:r w:rsidRPr="00C85131">
              <w:rPr>
                <w:rFonts w:ascii="Arial" w:hAnsi="Arial" w:cs="Arial"/>
                <w:b/>
              </w:rPr>
              <w:t>E-mail:</w:t>
            </w:r>
          </w:p>
        </w:tc>
        <w:tc>
          <w:tcPr>
            <w:tcW w:w="11304" w:type="dxa"/>
            <w:shd w:val="clear" w:color="auto" w:fill="auto"/>
            <w:vAlign w:val="center"/>
          </w:tcPr>
          <w:p w:rsidR="006D30A6" w:rsidRPr="00C85131" w:rsidRDefault="006D30A6" w:rsidP="00A374EC">
            <w:pPr>
              <w:tabs>
                <w:tab w:val="left" w:pos="5267"/>
              </w:tabs>
              <w:spacing w:before="4"/>
              <w:ind w:left="680"/>
              <w:rPr>
                <w:rFonts w:ascii="Arial" w:hAnsi="Arial" w:cs="Arial"/>
              </w:rPr>
            </w:pPr>
          </w:p>
        </w:tc>
      </w:tr>
    </w:tbl>
    <w:p w:rsidR="008D41DA" w:rsidRDefault="006D30A6" w:rsidP="008D41DA">
      <w:pPr>
        <w:tabs>
          <w:tab w:val="left" w:pos="5267"/>
        </w:tabs>
        <w:spacing w:before="4"/>
        <w:ind w:left="680"/>
        <w:rPr>
          <w:rFonts w:ascii="Arial" w:hAnsi="Arial" w:cs="Arial"/>
        </w:rPr>
      </w:pPr>
      <w:r w:rsidRPr="00C85131">
        <w:rPr>
          <w:rFonts w:ascii="Arial" w:hAnsi="Arial" w:cs="Arial"/>
        </w:rPr>
        <w:tab/>
      </w:r>
    </w:p>
    <w:p w:rsidR="008D41DA" w:rsidRDefault="008D41DA" w:rsidP="008D41DA">
      <w:pPr>
        <w:tabs>
          <w:tab w:val="left" w:pos="5267"/>
        </w:tabs>
        <w:spacing w:before="4"/>
        <w:ind w:left="680"/>
        <w:rPr>
          <w:rFonts w:ascii="Arial" w:hAnsi="Arial" w:cs="Arial"/>
        </w:rPr>
      </w:pPr>
    </w:p>
    <w:p w:rsidR="008D41DA" w:rsidRDefault="008D41DA" w:rsidP="008D41DA">
      <w:pPr>
        <w:tabs>
          <w:tab w:val="left" w:pos="5267"/>
        </w:tabs>
        <w:spacing w:before="4"/>
        <w:ind w:left="680"/>
        <w:rPr>
          <w:rFonts w:ascii="Arial" w:hAnsi="Arial" w:cs="Arial"/>
        </w:rPr>
      </w:pPr>
    </w:p>
    <w:p w:rsidR="008D41DA" w:rsidRPr="008D41DA" w:rsidRDefault="008D41DA" w:rsidP="008D41DA">
      <w:pPr>
        <w:tabs>
          <w:tab w:val="left" w:pos="5267"/>
        </w:tabs>
        <w:spacing w:before="4" w:line="360" w:lineRule="auto"/>
        <w:rPr>
          <w:rFonts w:ascii="Arial" w:hAnsi="Arial" w:cs="Arial"/>
        </w:rPr>
      </w:pPr>
      <w:r w:rsidRPr="008D41DA">
        <w:rPr>
          <w:rFonts w:ascii="Arial" w:eastAsiaTheme="minorHAnsi" w:hAnsi="Arial" w:cs="Arial"/>
          <w:sz w:val="24"/>
          <w:szCs w:val="24"/>
        </w:rPr>
        <w:t xml:space="preserve">A licitante declara que adotou </w:t>
      </w:r>
      <w:r w:rsidRPr="003F22BD">
        <w:rPr>
          <w:rFonts w:ascii="Arial" w:eastAsiaTheme="minorHAnsi" w:hAnsi="Arial" w:cs="Arial"/>
          <w:b/>
          <w:sz w:val="24"/>
          <w:szCs w:val="24"/>
        </w:rPr>
        <w:t>Encargos Sociais (ES) de ______% (_________________),</w:t>
      </w:r>
      <w:r w:rsidRPr="008D41DA">
        <w:rPr>
          <w:rFonts w:ascii="Arial" w:eastAsiaTheme="minorHAnsi" w:hAnsi="Arial" w:cs="Arial"/>
          <w:sz w:val="24"/>
          <w:szCs w:val="24"/>
        </w:rPr>
        <w:t xml:space="preserve"> cujo detalhamento segue anexo</w:t>
      </w:r>
      <w:r>
        <w:rPr>
          <w:rFonts w:ascii="Arial" w:eastAsiaTheme="minorHAnsi" w:hAnsi="Arial" w:cs="Arial"/>
          <w:sz w:val="24"/>
          <w:szCs w:val="24"/>
        </w:rPr>
        <w:t xml:space="preserve">.  </w:t>
      </w:r>
      <w:r w:rsidRPr="003F22BD">
        <w:rPr>
          <w:rFonts w:ascii="Arial" w:eastAsiaTheme="minorHAnsi" w:hAnsi="Arial" w:cs="Arial"/>
          <w:i/>
          <w:sz w:val="24"/>
          <w:szCs w:val="24"/>
          <w:u w:val="single"/>
        </w:rPr>
        <w:t>(Anexar documento com o detalhamento dos encargos sociais da referida contratação)</w:t>
      </w:r>
    </w:p>
    <w:p w:rsidR="008D41DA" w:rsidRDefault="008D41DA" w:rsidP="00266901">
      <w:pPr>
        <w:tabs>
          <w:tab w:val="left" w:pos="120"/>
        </w:tabs>
        <w:adjustRightInd w:val="0"/>
        <w:spacing w:line="276" w:lineRule="auto"/>
        <w:ind w:left="284" w:right="141"/>
        <w:jc w:val="center"/>
        <w:rPr>
          <w:rFonts w:ascii="Arial" w:eastAsiaTheme="minorHAnsi" w:hAnsi="Arial" w:cs="Arial"/>
          <w:sz w:val="24"/>
          <w:szCs w:val="24"/>
        </w:rPr>
      </w:pPr>
    </w:p>
    <w:p w:rsidR="008D41DA" w:rsidRDefault="008D41DA" w:rsidP="00266901">
      <w:pPr>
        <w:tabs>
          <w:tab w:val="left" w:pos="120"/>
        </w:tabs>
        <w:adjustRightInd w:val="0"/>
        <w:spacing w:line="276" w:lineRule="auto"/>
        <w:ind w:left="284" w:right="141"/>
        <w:jc w:val="center"/>
        <w:rPr>
          <w:rFonts w:ascii="Arial" w:eastAsiaTheme="minorHAnsi" w:hAnsi="Arial" w:cs="Arial"/>
          <w:sz w:val="24"/>
          <w:szCs w:val="24"/>
        </w:rPr>
      </w:pPr>
    </w:p>
    <w:p w:rsidR="00273C79" w:rsidRDefault="00273C79" w:rsidP="00266901">
      <w:pPr>
        <w:tabs>
          <w:tab w:val="left" w:pos="120"/>
        </w:tabs>
        <w:adjustRightInd w:val="0"/>
        <w:spacing w:line="276" w:lineRule="auto"/>
        <w:ind w:left="284" w:right="141"/>
        <w:jc w:val="center"/>
        <w:rPr>
          <w:rFonts w:ascii="Arial" w:eastAsiaTheme="minorHAnsi" w:hAnsi="Arial" w:cs="Arial"/>
          <w:sz w:val="24"/>
          <w:szCs w:val="24"/>
        </w:rPr>
      </w:pPr>
    </w:p>
    <w:p w:rsidR="00273C79" w:rsidRDefault="00273C79" w:rsidP="00266901">
      <w:pPr>
        <w:tabs>
          <w:tab w:val="left" w:pos="120"/>
        </w:tabs>
        <w:adjustRightInd w:val="0"/>
        <w:spacing w:line="276" w:lineRule="auto"/>
        <w:ind w:left="284" w:right="141"/>
        <w:jc w:val="center"/>
        <w:rPr>
          <w:rFonts w:ascii="Arial" w:eastAsiaTheme="minorHAnsi" w:hAnsi="Arial" w:cs="Arial"/>
          <w:sz w:val="24"/>
          <w:szCs w:val="24"/>
        </w:rPr>
      </w:pPr>
    </w:p>
    <w:p w:rsidR="00273C79" w:rsidRDefault="00273C79" w:rsidP="00266901">
      <w:pPr>
        <w:tabs>
          <w:tab w:val="left" w:pos="120"/>
        </w:tabs>
        <w:adjustRightInd w:val="0"/>
        <w:spacing w:line="276" w:lineRule="auto"/>
        <w:ind w:left="284" w:right="141"/>
        <w:jc w:val="center"/>
        <w:rPr>
          <w:rFonts w:ascii="Arial" w:eastAsiaTheme="minorHAnsi" w:hAnsi="Arial" w:cs="Arial"/>
          <w:sz w:val="24"/>
          <w:szCs w:val="24"/>
        </w:rPr>
      </w:pPr>
    </w:p>
    <w:p w:rsidR="00273C79" w:rsidRDefault="00273C79" w:rsidP="00266901">
      <w:pPr>
        <w:tabs>
          <w:tab w:val="left" w:pos="120"/>
        </w:tabs>
        <w:adjustRightInd w:val="0"/>
        <w:spacing w:line="276" w:lineRule="auto"/>
        <w:ind w:left="284" w:right="141"/>
        <w:jc w:val="center"/>
        <w:rPr>
          <w:rFonts w:ascii="Arial" w:eastAsiaTheme="minorHAnsi" w:hAnsi="Arial" w:cs="Arial"/>
          <w:sz w:val="24"/>
          <w:szCs w:val="24"/>
        </w:rPr>
      </w:pPr>
    </w:p>
    <w:p w:rsidR="00273C79" w:rsidRDefault="00273C79" w:rsidP="00266901">
      <w:pPr>
        <w:tabs>
          <w:tab w:val="left" w:pos="120"/>
        </w:tabs>
        <w:adjustRightInd w:val="0"/>
        <w:spacing w:line="276" w:lineRule="auto"/>
        <w:ind w:left="284" w:right="141"/>
        <w:jc w:val="center"/>
        <w:rPr>
          <w:rFonts w:ascii="Arial" w:eastAsiaTheme="minorHAnsi" w:hAnsi="Arial" w:cs="Arial"/>
          <w:sz w:val="24"/>
          <w:szCs w:val="24"/>
        </w:rPr>
      </w:pPr>
    </w:p>
    <w:p w:rsidR="00273C79" w:rsidRDefault="00273C79" w:rsidP="00266901">
      <w:pPr>
        <w:tabs>
          <w:tab w:val="left" w:pos="120"/>
        </w:tabs>
        <w:adjustRightInd w:val="0"/>
        <w:spacing w:line="276" w:lineRule="auto"/>
        <w:ind w:left="284" w:right="141"/>
        <w:jc w:val="center"/>
        <w:rPr>
          <w:rFonts w:ascii="Arial" w:eastAsiaTheme="minorHAnsi" w:hAnsi="Arial" w:cs="Arial"/>
          <w:sz w:val="24"/>
          <w:szCs w:val="24"/>
        </w:rPr>
      </w:pPr>
    </w:p>
    <w:p w:rsidR="00273C79" w:rsidRDefault="00273C79" w:rsidP="00266901">
      <w:pPr>
        <w:tabs>
          <w:tab w:val="left" w:pos="120"/>
        </w:tabs>
        <w:adjustRightInd w:val="0"/>
        <w:spacing w:line="276" w:lineRule="auto"/>
        <w:ind w:left="284" w:right="141"/>
        <w:jc w:val="center"/>
        <w:rPr>
          <w:rFonts w:ascii="Arial" w:eastAsiaTheme="minorHAnsi" w:hAnsi="Arial" w:cs="Arial"/>
          <w:sz w:val="24"/>
          <w:szCs w:val="24"/>
        </w:rPr>
      </w:pPr>
    </w:p>
    <w:p w:rsidR="00405E88" w:rsidRDefault="00405E88" w:rsidP="00266901">
      <w:pPr>
        <w:tabs>
          <w:tab w:val="left" w:pos="120"/>
        </w:tabs>
        <w:adjustRightInd w:val="0"/>
        <w:spacing w:line="276" w:lineRule="auto"/>
        <w:ind w:left="284" w:right="141"/>
        <w:jc w:val="center"/>
        <w:rPr>
          <w:rFonts w:ascii="Arial" w:eastAsiaTheme="minorHAnsi" w:hAnsi="Arial" w:cs="Arial"/>
          <w:sz w:val="24"/>
          <w:szCs w:val="24"/>
        </w:rPr>
      </w:pPr>
    </w:p>
    <w:p w:rsidR="00405E88" w:rsidRDefault="00405E88" w:rsidP="00266901">
      <w:pPr>
        <w:tabs>
          <w:tab w:val="left" w:pos="120"/>
        </w:tabs>
        <w:adjustRightInd w:val="0"/>
        <w:spacing w:line="276" w:lineRule="auto"/>
        <w:ind w:left="284" w:right="141"/>
        <w:jc w:val="center"/>
        <w:rPr>
          <w:rFonts w:ascii="Arial" w:eastAsiaTheme="minorHAnsi" w:hAnsi="Arial" w:cs="Arial"/>
          <w:sz w:val="24"/>
          <w:szCs w:val="24"/>
        </w:rPr>
      </w:pPr>
    </w:p>
    <w:p w:rsidR="00405E88" w:rsidRDefault="00405E88" w:rsidP="00266901">
      <w:pPr>
        <w:tabs>
          <w:tab w:val="left" w:pos="120"/>
        </w:tabs>
        <w:adjustRightInd w:val="0"/>
        <w:spacing w:line="276" w:lineRule="auto"/>
        <w:ind w:left="284" w:right="141"/>
        <w:jc w:val="center"/>
        <w:rPr>
          <w:rFonts w:ascii="Arial" w:eastAsiaTheme="minorHAnsi" w:hAnsi="Arial" w:cs="Arial"/>
          <w:sz w:val="24"/>
          <w:szCs w:val="24"/>
        </w:rPr>
      </w:pPr>
    </w:p>
    <w:p w:rsidR="00273C79" w:rsidRPr="00273C79" w:rsidRDefault="00273C79" w:rsidP="00266901">
      <w:pPr>
        <w:tabs>
          <w:tab w:val="left" w:pos="120"/>
        </w:tabs>
        <w:adjustRightInd w:val="0"/>
        <w:spacing w:line="276" w:lineRule="auto"/>
        <w:ind w:left="284" w:right="141"/>
        <w:jc w:val="center"/>
        <w:rPr>
          <w:rFonts w:ascii="Arial" w:eastAsiaTheme="minorHAnsi" w:hAnsi="Arial" w:cs="Arial"/>
          <w:b/>
          <w:sz w:val="28"/>
          <w:szCs w:val="24"/>
        </w:rPr>
      </w:pPr>
      <w:r w:rsidRPr="00273C79">
        <w:rPr>
          <w:rFonts w:ascii="Arial" w:eastAsiaTheme="minorHAnsi" w:hAnsi="Arial" w:cs="Arial"/>
          <w:b/>
          <w:sz w:val="28"/>
          <w:szCs w:val="24"/>
        </w:rPr>
        <w:lastRenderedPageBreak/>
        <w:t>Tabela de Preços Referencial para Medição Mensal</w:t>
      </w:r>
    </w:p>
    <w:p w:rsidR="00273C79" w:rsidRDefault="00273C79" w:rsidP="00266901">
      <w:pPr>
        <w:tabs>
          <w:tab w:val="left" w:pos="120"/>
        </w:tabs>
        <w:adjustRightInd w:val="0"/>
        <w:spacing w:line="276" w:lineRule="auto"/>
        <w:ind w:left="284" w:right="141"/>
        <w:jc w:val="center"/>
        <w:rPr>
          <w:rFonts w:ascii="Arial" w:eastAsiaTheme="minorHAnsi" w:hAnsi="Arial" w:cs="Arial"/>
          <w:sz w:val="24"/>
          <w:szCs w:val="24"/>
        </w:rPr>
      </w:pPr>
    </w:p>
    <w:tbl>
      <w:tblPr>
        <w:tblW w:w="139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11198"/>
        <w:gridCol w:w="2092"/>
      </w:tblGrid>
      <w:tr w:rsidR="00273C79" w:rsidRPr="00273C79" w:rsidTr="00CA4AAC">
        <w:trPr>
          <w:trHeight w:val="300"/>
        </w:trPr>
        <w:tc>
          <w:tcPr>
            <w:tcW w:w="704" w:type="dxa"/>
            <w:shd w:val="clear" w:color="auto" w:fill="B4C6E7" w:themeFill="accent5" w:themeFillTint="66"/>
          </w:tcPr>
          <w:p w:rsidR="00273C79" w:rsidRPr="00CA4AAC" w:rsidRDefault="00273C79" w:rsidP="00CA4AA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color w:val="000000"/>
                <w:lang w:eastAsia="pt-BR"/>
              </w:rPr>
            </w:pPr>
            <w:r w:rsidRPr="00CA4AAC">
              <w:rPr>
                <w:rFonts w:ascii="Calibri" w:eastAsia="Times New Roman" w:hAnsi="Calibri" w:cs="Calibri"/>
                <w:b/>
                <w:color w:val="000000"/>
                <w:lang w:eastAsia="pt-BR"/>
              </w:rPr>
              <w:t>Item</w:t>
            </w:r>
          </w:p>
        </w:tc>
        <w:tc>
          <w:tcPr>
            <w:tcW w:w="11198" w:type="dxa"/>
            <w:shd w:val="clear" w:color="auto" w:fill="B4C6E7" w:themeFill="accent5" w:themeFillTint="66"/>
            <w:noWrap/>
            <w:vAlign w:val="bottom"/>
          </w:tcPr>
          <w:p w:rsidR="00273C79" w:rsidRPr="00CA4AAC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color w:val="000000"/>
                <w:lang w:eastAsia="pt-BR"/>
              </w:rPr>
            </w:pPr>
            <w:r w:rsidRPr="00CA4AAC">
              <w:rPr>
                <w:rFonts w:ascii="Calibri" w:eastAsia="Times New Roman" w:hAnsi="Calibri" w:cs="Calibri"/>
                <w:b/>
                <w:color w:val="000000"/>
                <w:lang w:eastAsia="pt-BR"/>
              </w:rPr>
              <w:t>Descrição da Etapa</w:t>
            </w:r>
          </w:p>
        </w:tc>
        <w:tc>
          <w:tcPr>
            <w:tcW w:w="2092" w:type="dxa"/>
            <w:shd w:val="clear" w:color="auto" w:fill="B4C6E7" w:themeFill="accent5" w:themeFillTint="66"/>
          </w:tcPr>
          <w:p w:rsidR="00273C79" w:rsidRPr="00CA4AAC" w:rsidRDefault="00273C79" w:rsidP="00CA4AA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color w:val="000000"/>
                <w:lang w:eastAsia="pt-BR"/>
              </w:rPr>
            </w:pPr>
            <w:r w:rsidRPr="00CA4AAC">
              <w:rPr>
                <w:rFonts w:ascii="Calibri" w:eastAsia="Times New Roman" w:hAnsi="Calibri" w:cs="Calibri"/>
                <w:b/>
                <w:color w:val="000000"/>
                <w:lang w:eastAsia="pt-BR"/>
              </w:rPr>
              <w:t>Valor da Etapa</w:t>
            </w:r>
            <w:r w:rsidR="00CA4AAC">
              <w:rPr>
                <w:rFonts w:ascii="Calibri" w:eastAsia="Times New Roman" w:hAnsi="Calibri" w:cs="Calibri"/>
                <w:b/>
                <w:color w:val="000000"/>
                <w:lang w:eastAsia="pt-BR"/>
              </w:rPr>
              <w:t xml:space="preserve"> (R$)</w:t>
            </w:r>
          </w:p>
        </w:tc>
      </w:tr>
      <w:tr w:rsidR="00273C79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273C79" w:rsidRPr="00273C79" w:rsidRDefault="00273C79" w:rsidP="00CA4AA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Mobilização das equipes, montagem de tapumes, isolamento da áreas e etc.</w:t>
            </w:r>
          </w:p>
        </w:tc>
        <w:tc>
          <w:tcPr>
            <w:tcW w:w="2092" w:type="dxa"/>
            <w:shd w:val="clear" w:color="auto" w:fill="FFFFFF" w:themeFill="background1"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273C79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273C79" w:rsidRPr="00273C79" w:rsidRDefault="00273C79" w:rsidP="00CA4AA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2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Destelhamento beiral das seções 1,2 e 3</w:t>
            </w:r>
          </w:p>
        </w:tc>
        <w:tc>
          <w:tcPr>
            <w:tcW w:w="2092" w:type="dxa"/>
            <w:shd w:val="clear" w:color="auto" w:fill="FFFFFF" w:themeFill="background1"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273C79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273C79" w:rsidRPr="00273C79" w:rsidRDefault="00273C79" w:rsidP="00CA4AA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3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Instalação das calhas, interligação dos condutores verticais e i</w:t>
            </w:r>
            <w:r w:rsidR="00EA3F7A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nstalação dos rufos das seções </w:t>
            </w: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1,2 e 4</w:t>
            </w:r>
          </w:p>
        </w:tc>
        <w:tc>
          <w:tcPr>
            <w:tcW w:w="2092" w:type="dxa"/>
            <w:shd w:val="clear" w:color="auto" w:fill="FFFFFF" w:themeFill="background1"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273C79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273C79" w:rsidRPr="00273C79" w:rsidRDefault="00273C79" w:rsidP="00CA4AA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4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Recolocação das telhas de beiral das seções 1,2 e 3</w:t>
            </w:r>
          </w:p>
        </w:tc>
        <w:tc>
          <w:tcPr>
            <w:tcW w:w="2092" w:type="dxa"/>
            <w:shd w:val="clear" w:color="auto" w:fill="FFFFFF" w:themeFill="background1"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273C79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273C79" w:rsidRPr="00273C79" w:rsidRDefault="00273C79" w:rsidP="00CA4AA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5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Destelhamento definitivo e remoção das ripas da seção 1</w:t>
            </w:r>
          </w:p>
        </w:tc>
        <w:tc>
          <w:tcPr>
            <w:tcW w:w="2092" w:type="dxa"/>
            <w:shd w:val="clear" w:color="auto" w:fill="FFFFFF" w:themeFill="background1"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273C79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273C79" w:rsidRPr="00273C79" w:rsidRDefault="00273C79" w:rsidP="00CA4AA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6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Instalação dos</w:t>
            </w:r>
            <w:r w:rsidR="00EA3F7A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sarrafos e telhas definitivas da </w:t>
            </w: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seção 1</w:t>
            </w:r>
          </w:p>
        </w:tc>
        <w:tc>
          <w:tcPr>
            <w:tcW w:w="2092" w:type="dxa"/>
            <w:shd w:val="clear" w:color="auto" w:fill="FFFFFF" w:themeFill="background1"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273C79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273C79" w:rsidRPr="00273C79" w:rsidRDefault="00273C79" w:rsidP="00CA4AA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7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Realocação da tubulação de ar condicionado - 1 condensadora</w:t>
            </w:r>
          </w:p>
        </w:tc>
        <w:tc>
          <w:tcPr>
            <w:tcW w:w="2092" w:type="dxa"/>
            <w:shd w:val="clear" w:color="auto" w:fill="FFFFFF" w:themeFill="background1"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273C79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273C79" w:rsidRPr="00273C79" w:rsidRDefault="00273C79" w:rsidP="00CA4AA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8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Impermeabilização da tubulação de ar condicionado - 1 condensadora</w:t>
            </w:r>
          </w:p>
        </w:tc>
        <w:tc>
          <w:tcPr>
            <w:tcW w:w="2092" w:type="dxa"/>
            <w:shd w:val="clear" w:color="auto" w:fill="FFFFFF" w:themeFill="background1"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273C79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273C79" w:rsidRPr="00273C79" w:rsidRDefault="00273C79" w:rsidP="00CA4AA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9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Cobertura da junção das seções 1 e 2, e cumeeira</w:t>
            </w:r>
          </w:p>
        </w:tc>
        <w:tc>
          <w:tcPr>
            <w:tcW w:w="2092" w:type="dxa"/>
            <w:shd w:val="clear" w:color="auto" w:fill="FFFFFF" w:themeFill="background1"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273C79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273C79" w:rsidRPr="00273C79" w:rsidRDefault="00273C79" w:rsidP="00CA4AA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10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Destelhamento definitivo e remoção das ripas da seção 2</w:t>
            </w:r>
          </w:p>
        </w:tc>
        <w:tc>
          <w:tcPr>
            <w:tcW w:w="2092" w:type="dxa"/>
            <w:shd w:val="clear" w:color="auto" w:fill="FFFFFF" w:themeFill="background1"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273C79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273C79" w:rsidRPr="00273C79" w:rsidRDefault="00273C79" w:rsidP="00CA4AA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11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273C79" w:rsidRPr="00273C79" w:rsidRDefault="00EA3F7A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Instalação dos sarrafos e </w:t>
            </w:r>
            <w:r w:rsidR="00273C79"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telhas definitivas </w:t>
            </w:r>
            <w:r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da </w:t>
            </w:r>
            <w:r w:rsidR="00273C79"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seção 2</w:t>
            </w:r>
          </w:p>
        </w:tc>
        <w:tc>
          <w:tcPr>
            <w:tcW w:w="2092" w:type="dxa"/>
            <w:shd w:val="clear" w:color="auto" w:fill="FFFFFF" w:themeFill="background1"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273C79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273C79" w:rsidRPr="00273C79" w:rsidRDefault="00273C79" w:rsidP="00CA4AA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12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Realocação da tubulação de ar condicionado - 1 condensadora</w:t>
            </w:r>
          </w:p>
        </w:tc>
        <w:tc>
          <w:tcPr>
            <w:tcW w:w="2092" w:type="dxa"/>
            <w:shd w:val="clear" w:color="auto" w:fill="FFFFFF" w:themeFill="background1"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273C79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273C79" w:rsidRPr="00273C79" w:rsidRDefault="00273C79" w:rsidP="00CA4AA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13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Impermeabilização da tubulação de ar condicionado - 1 condensadora</w:t>
            </w:r>
          </w:p>
        </w:tc>
        <w:tc>
          <w:tcPr>
            <w:tcW w:w="2092" w:type="dxa"/>
            <w:shd w:val="clear" w:color="auto" w:fill="FFFFFF" w:themeFill="background1"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273C79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273C79" w:rsidRPr="00273C79" w:rsidRDefault="00273C79" w:rsidP="00CA4AA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14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Cobertura da junção das seções 2 e 3, e cumeeira</w:t>
            </w:r>
          </w:p>
        </w:tc>
        <w:tc>
          <w:tcPr>
            <w:tcW w:w="2092" w:type="dxa"/>
            <w:shd w:val="clear" w:color="auto" w:fill="FFFFFF" w:themeFill="background1"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273C79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273C79" w:rsidRPr="00273C79" w:rsidRDefault="00273C79" w:rsidP="00CA4AA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15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Destelhamento definitivo e remoção das ripas da seção 3</w:t>
            </w:r>
          </w:p>
        </w:tc>
        <w:tc>
          <w:tcPr>
            <w:tcW w:w="2092" w:type="dxa"/>
            <w:shd w:val="clear" w:color="auto" w:fill="FFFFFF" w:themeFill="background1"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273C79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273C79" w:rsidRPr="00273C79" w:rsidRDefault="00273C79" w:rsidP="00CA4AA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16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273C79" w:rsidRPr="00273C79" w:rsidRDefault="00EA3F7A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Instalação dos sarrafos e</w:t>
            </w:r>
            <w:r w:rsidR="00273C79"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telhas definitivas </w:t>
            </w:r>
            <w:r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da </w:t>
            </w:r>
            <w:r w:rsidR="00273C79"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seção 3</w:t>
            </w:r>
          </w:p>
        </w:tc>
        <w:tc>
          <w:tcPr>
            <w:tcW w:w="2092" w:type="dxa"/>
            <w:shd w:val="clear" w:color="auto" w:fill="FFFFFF" w:themeFill="background1"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273C79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273C79" w:rsidRPr="00273C79" w:rsidRDefault="00273C79" w:rsidP="00CA4AA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17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Cobertura geral das cumeeiras das seções 1,2 e 3</w:t>
            </w:r>
          </w:p>
        </w:tc>
        <w:tc>
          <w:tcPr>
            <w:tcW w:w="2092" w:type="dxa"/>
            <w:shd w:val="clear" w:color="auto" w:fill="FFFFFF" w:themeFill="background1"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273C79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273C79" w:rsidRPr="00273C79" w:rsidRDefault="00273C79" w:rsidP="00CA4AA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18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Destelhamento beiral das seções 4,5 e 6</w:t>
            </w:r>
          </w:p>
        </w:tc>
        <w:tc>
          <w:tcPr>
            <w:tcW w:w="2092" w:type="dxa"/>
            <w:shd w:val="clear" w:color="auto" w:fill="FFFFFF" w:themeFill="background1"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273C79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273C79" w:rsidRPr="00273C79" w:rsidRDefault="00273C79" w:rsidP="00CA4AA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19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Instalação das calhas, interligação dos condutores verticais e </w:t>
            </w:r>
            <w:r w:rsidR="00EA3F7A">
              <w:rPr>
                <w:rFonts w:ascii="Calibri" w:eastAsia="Times New Roman" w:hAnsi="Calibri" w:cs="Calibri"/>
                <w:color w:val="000000"/>
                <w:lang w:eastAsia="pt-BR"/>
              </w:rPr>
              <w:t>instalação dos rufos das seções</w:t>
            </w: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4,5 e 6</w:t>
            </w:r>
          </w:p>
        </w:tc>
        <w:tc>
          <w:tcPr>
            <w:tcW w:w="2092" w:type="dxa"/>
            <w:shd w:val="clear" w:color="auto" w:fill="FFFFFF" w:themeFill="background1"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273C79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273C79" w:rsidRPr="00273C79" w:rsidRDefault="00273C79" w:rsidP="00CA4AA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Recolocação das telhas de beiral das seções 4,5 e 6</w:t>
            </w:r>
          </w:p>
        </w:tc>
        <w:tc>
          <w:tcPr>
            <w:tcW w:w="2092" w:type="dxa"/>
            <w:shd w:val="clear" w:color="auto" w:fill="FFFFFF" w:themeFill="background1"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273C79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273C79" w:rsidRPr="00273C79" w:rsidRDefault="00273C79" w:rsidP="00CA4AA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21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Destelhamento definitivo e remoção das ripas da seção 4</w:t>
            </w:r>
          </w:p>
        </w:tc>
        <w:tc>
          <w:tcPr>
            <w:tcW w:w="2092" w:type="dxa"/>
            <w:shd w:val="clear" w:color="auto" w:fill="FFFFFF" w:themeFill="background1"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273C79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273C79" w:rsidRPr="00273C79" w:rsidRDefault="00273C79" w:rsidP="00CA4AA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22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273C79" w:rsidRPr="00273C79" w:rsidRDefault="00EA3F7A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Instalação dos sarrafos e </w:t>
            </w:r>
            <w:r w:rsidR="00273C79"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telhas definitivas </w:t>
            </w:r>
            <w:r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da </w:t>
            </w:r>
            <w:r w:rsidR="00273C79"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seção 4</w:t>
            </w:r>
          </w:p>
        </w:tc>
        <w:tc>
          <w:tcPr>
            <w:tcW w:w="2092" w:type="dxa"/>
            <w:shd w:val="clear" w:color="auto" w:fill="FFFFFF" w:themeFill="background1"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273C79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273C79" w:rsidRPr="00273C79" w:rsidRDefault="00273C79" w:rsidP="00CA4AA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lastRenderedPageBreak/>
              <w:t>23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Realocação da tubulação de ar condicionado - 1 condensadora</w:t>
            </w:r>
          </w:p>
        </w:tc>
        <w:tc>
          <w:tcPr>
            <w:tcW w:w="2092" w:type="dxa"/>
            <w:shd w:val="clear" w:color="auto" w:fill="FFFFFF" w:themeFill="background1"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273C79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273C79" w:rsidRPr="00273C79" w:rsidRDefault="00273C79" w:rsidP="00CA4AA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24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Impermeabilização da tubulação de ar condicionado - 1 condensadora</w:t>
            </w:r>
          </w:p>
        </w:tc>
        <w:tc>
          <w:tcPr>
            <w:tcW w:w="2092" w:type="dxa"/>
            <w:shd w:val="clear" w:color="auto" w:fill="FFFFFF" w:themeFill="background1"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273C79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273C79" w:rsidRPr="00273C79" w:rsidRDefault="00273C79" w:rsidP="00CA4AA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25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Cobertura da junção das seções 4 e 5, e cumeeira</w:t>
            </w:r>
          </w:p>
        </w:tc>
        <w:tc>
          <w:tcPr>
            <w:tcW w:w="2092" w:type="dxa"/>
            <w:shd w:val="clear" w:color="auto" w:fill="FFFFFF" w:themeFill="background1"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273C79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273C79" w:rsidRPr="00273C79" w:rsidRDefault="00273C79" w:rsidP="00CA4AA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26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Destelhamento definitivo e remoção das ripas da seção 5</w:t>
            </w:r>
          </w:p>
        </w:tc>
        <w:tc>
          <w:tcPr>
            <w:tcW w:w="2092" w:type="dxa"/>
            <w:shd w:val="clear" w:color="auto" w:fill="FFFFFF" w:themeFill="background1"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273C79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273C79" w:rsidRPr="00273C79" w:rsidRDefault="00273C79" w:rsidP="00CA4AA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27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Instalação dos sarraf</w:t>
            </w:r>
            <w:r w:rsidR="00EA3F7A">
              <w:rPr>
                <w:rFonts w:ascii="Calibri" w:eastAsia="Times New Roman" w:hAnsi="Calibri" w:cs="Calibri"/>
                <w:color w:val="000000"/>
                <w:lang w:eastAsia="pt-BR"/>
              </w:rPr>
              <w:t>os e</w:t>
            </w: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telhas definitivas </w:t>
            </w:r>
            <w:r w:rsidR="00EA3F7A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da </w:t>
            </w: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seção 5</w:t>
            </w:r>
          </w:p>
        </w:tc>
        <w:tc>
          <w:tcPr>
            <w:tcW w:w="2092" w:type="dxa"/>
            <w:shd w:val="clear" w:color="auto" w:fill="FFFFFF" w:themeFill="background1"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273C79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273C79" w:rsidRPr="00273C79" w:rsidRDefault="00273C79" w:rsidP="00CA4AA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28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Cobertura da junção das seções 5 e 6, e cumeeira</w:t>
            </w:r>
          </w:p>
        </w:tc>
        <w:tc>
          <w:tcPr>
            <w:tcW w:w="2092" w:type="dxa"/>
            <w:shd w:val="clear" w:color="auto" w:fill="FFFFFF" w:themeFill="background1"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273C79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273C79" w:rsidRPr="00273C79" w:rsidRDefault="00273C79" w:rsidP="00CA4AA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29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Destelhamento definitivo e remoção das ripas da seção 6</w:t>
            </w:r>
          </w:p>
        </w:tc>
        <w:tc>
          <w:tcPr>
            <w:tcW w:w="2092" w:type="dxa"/>
            <w:shd w:val="clear" w:color="auto" w:fill="FFFFFF" w:themeFill="background1"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273C79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273C79" w:rsidRPr="00273C79" w:rsidRDefault="00273C79" w:rsidP="00CA4AA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30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273C79" w:rsidRPr="00273C79" w:rsidRDefault="00EA3F7A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Instalação dos sarrafos e </w:t>
            </w:r>
            <w:r w:rsidR="00273C79"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telhas definitivas </w:t>
            </w:r>
            <w:r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da </w:t>
            </w:r>
            <w:r w:rsidR="00273C79"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seção 6</w:t>
            </w:r>
          </w:p>
        </w:tc>
        <w:tc>
          <w:tcPr>
            <w:tcW w:w="2092" w:type="dxa"/>
            <w:shd w:val="clear" w:color="auto" w:fill="FFFFFF" w:themeFill="background1"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273C79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273C79" w:rsidRPr="00273C79" w:rsidRDefault="00273C79" w:rsidP="00CA4AA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31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Realocação da tubulação de ar condicionado - 1 condensadora</w:t>
            </w:r>
          </w:p>
        </w:tc>
        <w:tc>
          <w:tcPr>
            <w:tcW w:w="2092" w:type="dxa"/>
            <w:shd w:val="clear" w:color="auto" w:fill="FFFFFF" w:themeFill="background1"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273C79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273C79" w:rsidRPr="00273C79" w:rsidRDefault="00273C79" w:rsidP="00CA4AA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32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Impermeabilização da tubulação de ar condicionado - 1 condensadora</w:t>
            </w:r>
          </w:p>
        </w:tc>
        <w:tc>
          <w:tcPr>
            <w:tcW w:w="2092" w:type="dxa"/>
            <w:shd w:val="clear" w:color="auto" w:fill="FFFFFF" w:themeFill="background1"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273C79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273C79" w:rsidRPr="00273C79" w:rsidRDefault="00273C79" w:rsidP="00CA4AA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33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Cobertura geral das cumeeiras das seções 4,5 e 6</w:t>
            </w:r>
          </w:p>
        </w:tc>
        <w:tc>
          <w:tcPr>
            <w:tcW w:w="2092" w:type="dxa"/>
            <w:shd w:val="clear" w:color="auto" w:fill="FFFFFF" w:themeFill="background1"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273C79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273C79" w:rsidRPr="00273C79" w:rsidRDefault="00273C79" w:rsidP="00CA4AA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34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Destelhamento beiral das seções 7, 8 e 9</w:t>
            </w:r>
          </w:p>
        </w:tc>
        <w:tc>
          <w:tcPr>
            <w:tcW w:w="2092" w:type="dxa"/>
            <w:shd w:val="clear" w:color="auto" w:fill="FFFFFF" w:themeFill="background1"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273C79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273C79" w:rsidRPr="00273C79" w:rsidRDefault="00273C79" w:rsidP="00CA4AA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35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Instalação das calhas, interligação dos condutores verticais e instalação dos rufos das seções 7,8 e 9</w:t>
            </w:r>
          </w:p>
        </w:tc>
        <w:tc>
          <w:tcPr>
            <w:tcW w:w="2092" w:type="dxa"/>
            <w:shd w:val="clear" w:color="auto" w:fill="FFFFFF" w:themeFill="background1"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273C79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273C79" w:rsidRPr="00273C79" w:rsidRDefault="00273C79" w:rsidP="00CA4AA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36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Recolocação das telhas de beiral das seções 7,8 e 9</w:t>
            </w:r>
          </w:p>
        </w:tc>
        <w:tc>
          <w:tcPr>
            <w:tcW w:w="2092" w:type="dxa"/>
            <w:shd w:val="clear" w:color="auto" w:fill="FFFFFF" w:themeFill="background1"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273C79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273C79" w:rsidRPr="00273C79" w:rsidRDefault="00273C79" w:rsidP="00CA4AA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37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Destelhamento definitivo e remoção das ripas da seção 7</w:t>
            </w:r>
          </w:p>
        </w:tc>
        <w:tc>
          <w:tcPr>
            <w:tcW w:w="2092" w:type="dxa"/>
            <w:shd w:val="clear" w:color="auto" w:fill="FFFFFF" w:themeFill="background1"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273C79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273C79" w:rsidRPr="00273C79" w:rsidRDefault="00273C79" w:rsidP="00CA4AA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38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273C79" w:rsidRPr="00273C79" w:rsidRDefault="00EA3F7A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Instalação dos sarrafos e </w:t>
            </w:r>
            <w:r w:rsidR="00273C79"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telhas definitivas </w:t>
            </w:r>
            <w:r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da </w:t>
            </w:r>
            <w:r w:rsidR="00273C79"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seção 7</w:t>
            </w:r>
          </w:p>
        </w:tc>
        <w:tc>
          <w:tcPr>
            <w:tcW w:w="2092" w:type="dxa"/>
            <w:shd w:val="clear" w:color="auto" w:fill="FFFFFF" w:themeFill="background1"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273C79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273C79" w:rsidRPr="00273C79" w:rsidRDefault="00273C79" w:rsidP="00CA4AA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39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Cobertura da junção das seções 7 e 8, e cumeeira</w:t>
            </w:r>
          </w:p>
        </w:tc>
        <w:tc>
          <w:tcPr>
            <w:tcW w:w="2092" w:type="dxa"/>
            <w:shd w:val="clear" w:color="auto" w:fill="FFFFFF" w:themeFill="background1"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273C79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273C79" w:rsidRPr="00273C79" w:rsidRDefault="00273C79" w:rsidP="00CA4AA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40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Destelhamento definitivo e remoção das ripas da seção 8</w:t>
            </w:r>
          </w:p>
        </w:tc>
        <w:tc>
          <w:tcPr>
            <w:tcW w:w="2092" w:type="dxa"/>
            <w:shd w:val="clear" w:color="auto" w:fill="FFFFFF" w:themeFill="background1"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273C79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273C79" w:rsidRPr="00273C79" w:rsidRDefault="00273C79" w:rsidP="00CA4AA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41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273C79" w:rsidRPr="00273C79" w:rsidRDefault="00EA3F7A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Instalação dos sarrafos e</w:t>
            </w:r>
            <w:r w:rsidR="00273C79"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telhas definitivas </w:t>
            </w:r>
            <w:r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da </w:t>
            </w:r>
            <w:r w:rsidR="00273C79"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seção 8</w:t>
            </w:r>
          </w:p>
        </w:tc>
        <w:tc>
          <w:tcPr>
            <w:tcW w:w="2092" w:type="dxa"/>
            <w:shd w:val="clear" w:color="auto" w:fill="FFFFFF" w:themeFill="background1"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273C79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273C79" w:rsidRPr="00273C79" w:rsidRDefault="00273C79" w:rsidP="00CA4AA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42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Cobertura da junção das seções 8 e 9, e cumeeira</w:t>
            </w:r>
          </w:p>
        </w:tc>
        <w:tc>
          <w:tcPr>
            <w:tcW w:w="2092" w:type="dxa"/>
            <w:shd w:val="clear" w:color="auto" w:fill="FFFFFF" w:themeFill="background1"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273C79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273C79" w:rsidRPr="00273C79" w:rsidRDefault="00273C79" w:rsidP="00CA4AA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43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Destelhamento definitivo e remoção das ripas da seção 9</w:t>
            </w:r>
          </w:p>
        </w:tc>
        <w:tc>
          <w:tcPr>
            <w:tcW w:w="2092" w:type="dxa"/>
            <w:shd w:val="clear" w:color="auto" w:fill="FFFFFF" w:themeFill="background1"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273C79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273C79" w:rsidRPr="00273C79" w:rsidRDefault="00273C79" w:rsidP="00CA4AA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44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273C79" w:rsidRPr="00273C79" w:rsidRDefault="00EA3F7A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Instalação dos sarrafos e </w:t>
            </w:r>
            <w:r w:rsidR="00273C79"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telhas definitivas </w:t>
            </w:r>
            <w:r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da </w:t>
            </w:r>
            <w:r w:rsidR="00273C79"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seção 9</w:t>
            </w:r>
          </w:p>
        </w:tc>
        <w:tc>
          <w:tcPr>
            <w:tcW w:w="2092" w:type="dxa"/>
            <w:shd w:val="clear" w:color="auto" w:fill="FFFFFF" w:themeFill="background1"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273C79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273C79" w:rsidRPr="00273C79" w:rsidRDefault="00273C79" w:rsidP="00CA4AA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45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Realocação da tubulação de ar condicionado - 1 condensadora</w:t>
            </w:r>
          </w:p>
        </w:tc>
        <w:tc>
          <w:tcPr>
            <w:tcW w:w="2092" w:type="dxa"/>
            <w:shd w:val="clear" w:color="auto" w:fill="FFFFFF" w:themeFill="background1"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273C79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273C79" w:rsidRPr="00273C79" w:rsidRDefault="00273C79" w:rsidP="00CA4AA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46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Impermeabilização da tubulação de ar condicionado - 1 condensadora</w:t>
            </w:r>
          </w:p>
        </w:tc>
        <w:tc>
          <w:tcPr>
            <w:tcW w:w="2092" w:type="dxa"/>
            <w:shd w:val="clear" w:color="auto" w:fill="FFFFFF" w:themeFill="background1"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273C79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273C79" w:rsidRPr="00273C79" w:rsidRDefault="00273C79" w:rsidP="00CA4AA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47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Cobertura geral das cumeeiras das seções 7,8 e 9</w:t>
            </w:r>
          </w:p>
        </w:tc>
        <w:tc>
          <w:tcPr>
            <w:tcW w:w="2092" w:type="dxa"/>
            <w:shd w:val="clear" w:color="auto" w:fill="FFFFFF" w:themeFill="background1"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273C79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273C79" w:rsidRPr="00273C79" w:rsidRDefault="00273C79" w:rsidP="00CA4AA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lastRenderedPageBreak/>
              <w:t>48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Destelhamento beiral das seções 10, 11 e 14</w:t>
            </w:r>
          </w:p>
        </w:tc>
        <w:tc>
          <w:tcPr>
            <w:tcW w:w="2092" w:type="dxa"/>
            <w:shd w:val="clear" w:color="auto" w:fill="FFFFFF" w:themeFill="background1"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273C79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273C79" w:rsidRPr="00273C79" w:rsidRDefault="00273C79" w:rsidP="00CA4AA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49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Instalação das calhas, interligação dos condutores verticais e </w:t>
            </w:r>
            <w:r w:rsidR="00EA3F7A">
              <w:rPr>
                <w:rFonts w:ascii="Calibri" w:eastAsia="Times New Roman" w:hAnsi="Calibri" w:cs="Calibri"/>
                <w:color w:val="000000"/>
                <w:lang w:eastAsia="pt-BR"/>
              </w:rPr>
              <w:t>instalação dos rufos das seções</w:t>
            </w: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10, 11 e 14</w:t>
            </w:r>
          </w:p>
        </w:tc>
        <w:tc>
          <w:tcPr>
            <w:tcW w:w="2092" w:type="dxa"/>
            <w:shd w:val="clear" w:color="auto" w:fill="FFFFFF" w:themeFill="background1"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273C79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273C79" w:rsidRPr="00273C79" w:rsidRDefault="00273C79" w:rsidP="00CA4AA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50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Recolocação das telhas de beiral das seções 10, 11 e 14</w:t>
            </w:r>
          </w:p>
        </w:tc>
        <w:tc>
          <w:tcPr>
            <w:tcW w:w="2092" w:type="dxa"/>
            <w:shd w:val="clear" w:color="auto" w:fill="FFFFFF" w:themeFill="background1"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273C79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273C79" w:rsidRPr="00273C79" w:rsidRDefault="00273C79" w:rsidP="00CA4AA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51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Destelhamento definitivo e remoção das ripas da seção 10</w:t>
            </w:r>
          </w:p>
        </w:tc>
        <w:tc>
          <w:tcPr>
            <w:tcW w:w="2092" w:type="dxa"/>
            <w:shd w:val="clear" w:color="auto" w:fill="FFFFFF" w:themeFill="background1"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273C79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273C79" w:rsidRPr="00273C79" w:rsidRDefault="00273C79" w:rsidP="00CA4AA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52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273C79" w:rsidRPr="00273C79" w:rsidRDefault="00EA3F7A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Instalação dos sarrafos e </w:t>
            </w:r>
            <w:r w:rsidR="00273C79"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telhas definitivas </w:t>
            </w:r>
            <w:r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da </w:t>
            </w:r>
            <w:r w:rsidR="00273C79"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seção 10</w:t>
            </w:r>
          </w:p>
        </w:tc>
        <w:tc>
          <w:tcPr>
            <w:tcW w:w="2092" w:type="dxa"/>
            <w:shd w:val="clear" w:color="auto" w:fill="FFFFFF" w:themeFill="background1"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273C79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273C79" w:rsidRPr="00273C79" w:rsidRDefault="00273C79" w:rsidP="00CA4AA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53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Cobertura da junção das seções 10 e 11, e cumeeira</w:t>
            </w:r>
          </w:p>
        </w:tc>
        <w:tc>
          <w:tcPr>
            <w:tcW w:w="2092" w:type="dxa"/>
            <w:shd w:val="clear" w:color="auto" w:fill="FFFFFF" w:themeFill="background1"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273C79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273C79" w:rsidRPr="00273C79" w:rsidRDefault="00273C79" w:rsidP="00CA4AA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54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Destelhamento definitivo e remoção das ripas da seção 11</w:t>
            </w:r>
          </w:p>
        </w:tc>
        <w:tc>
          <w:tcPr>
            <w:tcW w:w="2092" w:type="dxa"/>
            <w:shd w:val="clear" w:color="auto" w:fill="FFFFFF" w:themeFill="background1"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273C79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273C79" w:rsidRPr="00273C79" w:rsidRDefault="00273C79" w:rsidP="00CA4AA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55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273C79" w:rsidRPr="00273C79" w:rsidRDefault="00EA3F7A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Instalação dos sarrafos e </w:t>
            </w:r>
            <w:r w:rsidR="00273C79"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telhas definitivas </w:t>
            </w:r>
            <w:r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da </w:t>
            </w:r>
            <w:r w:rsidR="00273C79"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seção 11</w:t>
            </w:r>
          </w:p>
        </w:tc>
        <w:tc>
          <w:tcPr>
            <w:tcW w:w="2092" w:type="dxa"/>
            <w:shd w:val="clear" w:color="auto" w:fill="FFFFFF" w:themeFill="background1"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273C79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273C79" w:rsidRPr="00273C79" w:rsidRDefault="00273C79" w:rsidP="00CA4AA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56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Cobertura geral das cumeeiras das seções 10 e 11</w:t>
            </w:r>
          </w:p>
        </w:tc>
        <w:tc>
          <w:tcPr>
            <w:tcW w:w="2092" w:type="dxa"/>
            <w:shd w:val="clear" w:color="auto" w:fill="FFFFFF" w:themeFill="background1"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273C79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273C79" w:rsidRPr="00273C79" w:rsidRDefault="00273C79" w:rsidP="00CA4AA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57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Destelhamento beiral das seções 12, 13 e 15</w:t>
            </w:r>
          </w:p>
        </w:tc>
        <w:tc>
          <w:tcPr>
            <w:tcW w:w="2092" w:type="dxa"/>
            <w:shd w:val="clear" w:color="auto" w:fill="FFFFFF" w:themeFill="background1"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273C79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273C79" w:rsidRPr="00273C79" w:rsidRDefault="00273C79" w:rsidP="00CA4AA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58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Instalação das calhas, interligação dos condutores verticais e instalação dos rufos das seções 12, 13 e 15</w:t>
            </w:r>
          </w:p>
        </w:tc>
        <w:tc>
          <w:tcPr>
            <w:tcW w:w="2092" w:type="dxa"/>
            <w:shd w:val="clear" w:color="auto" w:fill="FFFFFF" w:themeFill="background1"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273C79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273C79" w:rsidRPr="00273C79" w:rsidRDefault="00273C79" w:rsidP="00CA4AA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59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Recolocação das telhas de beiral das seções 12, 13 e 15</w:t>
            </w:r>
          </w:p>
        </w:tc>
        <w:tc>
          <w:tcPr>
            <w:tcW w:w="2092" w:type="dxa"/>
            <w:shd w:val="clear" w:color="auto" w:fill="FFFFFF" w:themeFill="background1"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273C79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273C79" w:rsidRPr="00273C79" w:rsidRDefault="00273C79" w:rsidP="00CA4AA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60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Destelhamento definitivo e remoção das ripas da seção 12</w:t>
            </w:r>
          </w:p>
        </w:tc>
        <w:tc>
          <w:tcPr>
            <w:tcW w:w="2092" w:type="dxa"/>
            <w:shd w:val="clear" w:color="auto" w:fill="FFFFFF" w:themeFill="background1"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273C79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273C79" w:rsidRPr="00273C79" w:rsidRDefault="00273C79" w:rsidP="00CA4AA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61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273C79" w:rsidRPr="00273C79" w:rsidRDefault="00EA3F7A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Instalação dos sarrafos e</w:t>
            </w:r>
            <w:r w:rsidR="00273C79"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telhas definitivas </w:t>
            </w:r>
            <w:r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da </w:t>
            </w:r>
            <w:r w:rsidR="00273C79"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seção 12</w:t>
            </w:r>
          </w:p>
        </w:tc>
        <w:tc>
          <w:tcPr>
            <w:tcW w:w="2092" w:type="dxa"/>
            <w:shd w:val="clear" w:color="auto" w:fill="FFFFFF" w:themeFill="background1"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273C79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273C79" w:rsidRPr="00273C79" w:rsidRDefault="00273C79" w:rsidP="00CA4AA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62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Cobertura da junção das seções 12 e 13, e cumeeira</w:t>
            </w:r>
          </w:p>
        </w:tc>
        <w:tc>
          <w:tcPr>
            <w:tcW w:w="2092" w:type="dxa"/>
            <w:shd w:val="clear" w:color="auto" w:fill="FFFFFF" w:themeFill="background1"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273C79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273C79" w:rsidRPr="00273C79" w:rsidRDefault="00273C79" w:rsidP="00CA4AA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63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Destelhamento definitivo e remoção das ripas da seção 13</w:t>
            </w:r>
          </w:p>
        </w:tc>
        <w:tc>
          <w:tcPr>
            <w:tcW w:w="2092" w:type="dxa"/>
            <w:shd w:val="clear" w:color="auto" w:fill="FFFFFF" w:themeFill="background1"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273C79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273C79" w:rsidRPr="00273C79" w:rsidRDefault="00273C79" w:rsidP="00CA4AA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64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273C79" w:rsidRPr="00273C79" w:rsidRDefault="00EA3F7A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Instalação dos sarrafos e</w:t>
            </w:r>
            <w:r w:rsidR="00273C79"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telhas definitivas </w:t>
            </w:r>
            <w:r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da </w:t>
            </w:r>
            <w:r w:rsidR="00273C79"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seção 13</w:t>
            </w:r>
          </w:p>
        </w:tc>
        <w:tc>
          <w:tcPr>
            <w:tcW w:w="2092" w:type="dxa"/>
            <w:shd w:val="clear" w:color="auto" w:fill="FFFFFF" w:themeFill="background1"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273C79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273C79" w:rsidRPr="00273C79" w:rsidRDefault="00273C79" w:rsidP="00CA4AA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65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Realocação da tubulação de ar condicionado - 2 condensadoras</w:t>
            </w:r>
          </w:p>
        </w:tc>
        <w:tc>
          <w:tcPr>
            <w:tcW w:w="2092" w:type="dxa"/>
            <w:shd w:val="clear" w:color="auto" w:fill="FFFFFF" w:themeFill="background1"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273C79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273C79" w:rsidRPr="00273C79" w:rsidRDefault="00273C79" w:rsidP="00CA4AA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66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Impermeabilização da tubulação de ar condicionado - 2 condensadoras</w:t>
            </w:r>
          </w:p>
        </w:tc>
        <w:tc>
          <w:tcPr>
            <w:tcW w:w="2092" w:type="dxa"/>
            <w:shd w:val="clear" w:color="auto" w:fill="FFFFFF" w:themeFill="background1"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273C79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273C79" w:rsidRPr="00273C79" w:rsidRDefault="00273C79" w:rsidP="00CA4AA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67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Cobertura geral das cumeeiras das seções 12 e 13</w:t>
            </w:r>
          </w:p>
        </w:tc>
        <w:tc>
          <w:tcPr>
            <w:tcW w:w="2092" w:type="dxa"/>
            <w:shd w:val="clear" w:color="auto" w:fill="FFFFFF" w:themeFill="background1"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273C79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273C79" w:rsidRPr="00273C79" w:rsidRDefault="00273C79" w:rsidP="00CA4AA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68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Remoção das coberturas das cumeeiras e instalação definit</w:t>
            </w:r>
            <w:r w:rsidR="00EA3F7A">
              <w:rPr>
                <w:rFonts w:ascii="Calibri" w:eastAsia="Times New Roman" w:hAnsi="Calibri" w:cs="Calibri"/>
                <w:color w:val="000000"/>
                <w:lang w:eastAsia="pt-BR"/>
              </w:rPr>
              <w:t>iv</w:t>
            </w: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a das cumeeiras das seções de 1 </w:t>
            </w:r>
            <w:r w:rsidR="00EA3F7A"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a</w:t>
            </w: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13</w:t>
            </w:r>
          </w:p>
        </w:tc>
        <w:tc>
          <w:tcPr>
            <w:tcW w:w="2092" w:type="dxa"/>
            <w:shd w:val="clear" w:color="auto" w:fill="FFFFFF" w:themeFill="background1"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273C79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273C79" w:rsidRPr="00273C79" w:rsidRDefault="00273C79" w:rsidP="00CA4AA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69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Destelhamento definitivo e remoção das ripas da seção 14</w:t>
            </w:r>
          </w:p>
        </w:tc>
        <w:tc>
          <w:tcPr>
            <w:tcW w:w="2092" w:type="dxa"/>
            <w:shd w:val="clear" w:color="auto" w:fill="FFFFFF" w:themeFill="background1"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273C79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273C79" w:rsidRPr="00273C79" w:rsidRDefault="00273C79" w:rsidP="00CA4AA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70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273C79" w:rsidRPr="00273C79" w:rsidRDefault="00EA3F7A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Instalação dos sarrafos e </w:t>
            </w:r>
            <w:r w:rsidR="00273C79"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telhas definitivas </w:t>
            </w:r>
            <w:r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da </w:t>
            </w:r>
            <w:r w:rsidR="00273C79"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seção 14</w:t>
            </w:r>
          </w:p>
        </w:tc>
        <w:tc>
          <w:tcPr>
            <w:tcW w:w="2092" w:type="dxa"/>
            <w:shd w:val="clear" w:color="auto" w:fill="FFFFFF" w:themeFill="background1"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1054AD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1054AD" w:rsidRPr="00273C79" w:rsidRDefault="001054AD" w:rsidP="00C2094E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71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1054AD" w:rsidRPr="00273C79" w:rsidRDefault="001054AD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Cobertura geral das cumeeiras das seções 14 e 15</w:t>
            </w:r>
          </w:p>
        </w:tc>
        <w:tc>
          <w:tcPr>
            <w:tcW w:w="2092" w:type="dxa"/>
            <w:shd w:val="clear" w:color="auto" w:fill="FFFFFF" w:themeFill="background1"/>
          </w:tcPr>
          <w:p w:rsidR="001054AD" w:rsidRPr="00273C79" w:rsidRDefault="001054AD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1054AD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1054AD" w:rsidRPr="00273C79" w:rsidRDefault="001054AD" w:rsidP="00C2094E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72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1054AD" w:rsidRPr="00273C79" w:rsidRDefault="001054AD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Destelhamento definitivo e remoção das ripas da seção 15</w:t>
            </w:r>
          </w:p>
        </w:tc>
        <w:tc>
          <w:tcPr>
            <w:tcW w:w="2092" w:type="dxa"/>
            <w:shd w:val="clear" w:color="auto" w:fill="FFFFFF" w:themeFill="background1"/>
          </w:tcPr>
          <w:p w:rsidR="001054AD" w:rsidRPr="00273C79" w:rsidRDefault="001054AD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1054AD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1054AD" w:rsidRPr="00273C79" w:rsidRDefault="001054AD" w:rsidP="00C2094E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lastRenderedPageBreak/>
              <w:t>73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1054AD" w:rsidRPr="00273C79" w:rsidRDefault="001054AD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Instalação dos sarrafos e</w:t>
            </w: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telhas definitivas </w:t>
            </w:r>
            <w:r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da </w:t>
            </w: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seção 15</w:t>
            </w:r>
          </w:p>
        </w:tc>
        <w:tc>
          <w:tcPr>
            <w:tcW w:w="2092" w:type="dxa"/>
            <w:shd w:val="clear" w:color="auto" w:fill="FFFFFF" w:themeFill="background1"/>
          </w:tcPr>
          <w:p w:rsidR="001054AD" w:rsidRPr="00273C79" w:rsidRDefault="001054AD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1054AD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1054AD" w:rsidRPr="00273C79" w:rsidRDefault="001054AD" w:rsidP="00C2094E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74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1054AD" w:rsidRPr="00273C79" w:rsidRDefault="001054AD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Realocação da tubulação de ar condicionado - 3 condensadoras</w:t>
            </w:r>
          </w:p>
        </w:tc>
        <w:tc>
          <w:tcPr>
            <w:tcW w:w="2092" w:type="dxa"/>
            <w:shd w:val="clear" w:color="auto" w:fill="FFFFFF" w:themeFill="background1"/>
          </w:tcPr>
          <w:p w:rsidR="001054AD" w:rsidRPr="00273C79" w:rsidRDefault="001054AD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1054AD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1054AD" w:rsidRPr="00273C79" w:rsidRDefault="001054AD" w:rsidP="00C2094E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75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1054AD" w:rsidRPr="00273C79" w:rsidRDefault="001054AD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Impermeabilização da tubulação de ar condicionado - 3 condensadoras</w:t>
            </w:r>
          </w:p>
        </w:tc>
        <w:tc>
          <w:tcPr>
            <w:tcW w:w="2092" w:type="dxa"/>
            <w:shd w:val="clear" w:color="auto" w:fill="FFFFFF" w:themeFill="background1"/>
          </w:tcPr>
          <w:p w:rsidR="001054AD" w:rsidRPr="00273C79" w:rsidRDefault="001054AD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1054AD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1054AD" w:rsidRPr="00273C79" w:rsidRDefault="001054AD" w:rsidP="00C2094E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76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1054AD" w:rsidRPr="00273C79" w:rsidRDefault="001054AD" w:rsidP="00EA3F7A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Remoção das coberturas das cumeeiras e instalação definit</w:t>
            </w: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iva</w:t>
            </w: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das cumeeiras das seções de 14 e 15</w:t>
            </w:r>
          </w:p>
        </w:tc>
        <w:tc>
          <w:tcPr>
            <w:tcW w:w="2092" w:type="dxa"/>
            <w:shd w:val="clear" w:color="auto" w:fill="FFFFFF" w:themeFill="background1"/>
          </w:tcPr>
          <w:p w:rsidR="001054AD" w:rsidRPr="00273C79" w:rsidRDefault="001054AD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1054AD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1054AD" w:rsidRPr="00273C79" w:rsidRDefault="001054AD" w:rsidP="00C2094E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77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1054AD" w:rsidRPr="00273C79" w:rsidRDefault="001054AD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Revisão geral nas vedações rufos, cumeeiras, parafusos de fixação e entradas de tubulação de ar cond.</w:t>
            </w:r>
          </w:p>
        </w:tc>
        <w:tc>
          <w:tcPr>
            <w:tcW w:w="2092" w:type="dxa"/>
            <w:shd w:val="clear" w:color="auto" w:fill="FFFFFF" w:themeFill="background1"/>
          </w:tcPr>
          <w:p w:rsidR="001054AD" w:rsidRPr="00273C79" w:rsidRDefault="001054AD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1054AD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1054AD" w:rsidRPr="00273C79" w:rsidRDefault="001054AD" w:rsidP="00C2094E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78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1054AD" w:rsidRPr="00273C79" w:rsidRDefault="001054AD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Manutenção e limpeza das calhas, rufos e condutores do telhado dos banheiros </w:t>
            </w:r>
          </w:p>
        </w:tc>
        <w:tc>
          <w:tcPr>
            <w:tcW w:w="2092" w:type="dxa"/>
            <w:shd w:val="clear" w:color="auto" w:fill="FFFFFF" w:themeFill="background1"/>
          </w:tcPr>
          <w:p w:rsidR="001054AD" w:rsidRPr="00273C79" w:rsidRDefault="001054AD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273C79" w:rsidRPr="00273C79" w:rsidTr="00CA4AAC">
        <w:trPr>
          <w:trHeight w:val="300"/>
        </w:trPr>
        <w:tc>
          <w:tcPr>
            <w:tcW w:w="704" w:type="dxa"/>
            <w:shd w:val="clear" w:color="auto" w:fill="FFFFFF" w:themeFill="background1"/>
          </w:tcPr>
          <w:p w:rsidR="00273C79" w:rsidRPr="00273C79" w:rsidRDefault="001054AD" w:rsidP="00CA4AAC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79</w:t>
            </w:r>
          </w:p>
        </w:tc>
        <w:tc>
          <w:tcPr>
            <w:tcW w:w="11198" w:type="dxa"/>
            <w:shd w:val="clear" w:color="auto" w:fill="FFFFFF" w:themeFill="background1"/>
            <w:noWrap/>
            <w:vAlign w:val="bottom"/>
            <w:hideMark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73C79">
              <w:rPr>
                <w:rFonts w:ascii="Calibri" w:eastAsia="Times New Roman" w:hAnsi="Calibri" w:cs="Calibri"/>
                <w:color w:val="000000"/>
                <w:lang w:eastAsia="pt-BR"/>
              </w:rPr>
              <w:t>Desmobilização das equipes, desmontagem dos tapumes, limpeza geral</w:t>
            </w:r>
          </w:p>
        </w:tc>
        <w:tc>
          <w:tcPr>
            <w:tcW w:w="2092" w:type="dxa"/>
            <w:shd w:val="clear" w:color="auto" w:fill="FFFFFF" w:themeFill="background1"/>
          </w:tcPr>
          <w:p w:rsidR="00273C79" w:rsidRPr="00273C79" w:rsidRDefault="00273C79" w:rsidP="00273C7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</w:tbl>
    <w:p w:rsidR="00273C79" w:rsidRDefault="00273C79" w:rsidP="00266901">
      <w:pPr>
        <w:tabs>
          <w:tab w:val="left" w:pos="120"/>
        </w:tabs>
        <w:adjustRightInd w:val="0"/>
        <w:spacing w:line="276" w:lineRule="auto"/>
        <w:ind w:left="284" w:right="141"/>
        <w:jc w:val="center"/>
        <w:rPr>
          <w:rFonts w:ascii="Arial" w:eastAsiaTheme="minorHAnsi" w:hAnsi="Arial" w:cs="Arial"/>
          <w:sz w:val="24"/>
          <w:szCs w:val="24"/>
        </w:rPr>
      </w:pPr>
    </w:p>
    <w:p w:rsidR="00273C79" w:rsidRDefault="00273C79" w:rsidP="00266901">
      <w:pPr>
        <w:tabs>
          <w:tab w:val="left" w:pos="120"/>
        </w:tabs>
        <w:adjustRightInd w:val="0"/>
        <w:spacing w:line="276" w:lineRule="auto"/>
        <w:ind w:left="284" w:right="141"/>
        <w:jc w:val="center"/>
        <w:rPr>
          <w:rFonts w:ascii="Arial" w:eastAsiaTheme="minorHAnsi" w:hAnsi="Arial" w:cs="Arial"/>
          <w:sz w:val="24"/>
          <w:szCs w:val="24"/>
        </w:rPr>
      </w:pPr>
    </w:p>
    <w:p w:rsidR="00273C79" w:rsidRDefault="00273C79" w:rsidP="00266901">
      <w:pPr>
        <w:tabs>
          <w:tab w:val="left" w:pos="120"/>
        </w:tabs>
        <w:adjustRightInd w:val="0"/>
        <w:spacing w:line="276" w:lineRule="auto"/>
        <w:ind w:left="284" w:right="141"/>
        <w:jc w:val="center"/>
        <w:rPr>
          <w:rFonts w:ascii="Arial" w:eastAsiaTheme="minorHAnsi" w:hAnsi="Arial" w:cs="Arial"/>
          <w:sz w:val="24"/>
          <w:szCs w:val="24"/>
        </w:rPr>
      </w:pPr>
    </w:p>
    <w:p w:rsidR="008D41DA" w:rsidRDefault="008D41DA" w:rsidP="00266901">
      <w:pPr>
        <w:tabs>
          <w:tab w:val="left" w:pos="120"/>
        </w:tabs>
        <w:adjustRightInd w:val="0"/>
        <w:spacing w:line="276" w:lineRule="auto"/>
        <w:ind w:left="284" w:right="141"/>
        <w:jc w:val="center"/>
        <w:rPr>
          <w:rFonts w:ascii="Arial" w:eastAsiaTheme="minorHAnsi" w:hAnsi="Arial" w:cs="Arial"/>
          <w:sz w:val="24"/>
          <w:szCs w:val="24"/>
        </w:rPr>
      </w:pPr>
    </w:p>
    <w:p w:rsidR="00266901" w:rsidRPr="00C85131" w:rsidRDefault="00266901" w:rsidP="00266901">
      <w:pPr>
        <w:tabs>
          <w:tab w:val="left" w:pos="120"/>
        </w:tabs>
        <w:adjustRightInd w:val="0"/>
        <w:spacing w:line="276" w:lineRule="auto"/>
        <w:ind w:left="284" w:right="141"/>
        <w:jc w:val="center"/>
        <w:rPr>
          <w:rFonts w:ascii="Arial" w:eastAsiaTheme="minorHAnsi" w:hAnsi="Arial" w:cs="Arial"/>
          <w:sz w:val="24"/>
          <w:szCs w:val="24"/>
        </w:rPr>
      </w:pPr>
      <w:r w:rsidRPr="00C85131">
        <w:rPr>
          <w:rFonts w:ascii="Arial" w:eastAsiaTheme="minorHAnsi" w:hAnsi="Arial" w:cs="Arial"/>
          <w:sz w:val="24"/>
          <w:szCs w:val="24"/>
        </w:rPr>
        <w:t>(CIDADE), (DIA) de (MÊS POR EXTENSO) de 2025.</w:t>
      </w:r>
    </w:p>
    <w:p w:rsidR="006D30A6" w:rsidRDefault="006D30A6" w:rsidP="006D30A6">
      <w:pPr>
        <w:tabs>
          <w:tab w:val="left" w:pos="5103"/>
        </w:tabs>
        <w:spacing w:before="3" w:line="244" w:lineRule="auto"/>
        <w:ind w:right="1134"/>
        <w:jc w:val="center"/>
        <w:rPr>
          <w:rFonts w:ascii="Arial" w:hAnsi="Arial" w:cs="Arial"/>
          <w:sz w:val="20"/>
        </w:rPr>
      </w:pPr>
    </w:p>
    <w:p w:rsidR="008D41DA" w:rsidRDefault="008D41DA" w:rsidP="006D30A6">
      <w:pPr>
        <w:tabs>
          <w:tab w:val="left" w:pos="5103"/>
        </w:tabs>
        <w:spacing w:before="3" w:line="244" w:lineRule="auto"/>
        <w:ind w:right="1134"/>
        <w:jc w:val="center"/>
        <w:rPr>
          <w:rFonts w:ascii="Arial" w:hAnsi="Arial" w:cs="Arial"/>
          <w:sz w:val="20"/>
        </w:rPr>
      </w:pPr>
    </w:p>
    <w:p w:rsidR="008D41DA" w:rsidRDefault="008D41DA" w:rsidP="006D30A6">
      <w:pPr>
        <w:tabs>
          <w:tab w:val="left" w:pos="5103"/>
        </w:tabs>
        <w:spacing w:before="3" w:line="244" w:lineRule="auto"/>
        <w:ind w:right="1134"/>
        <w:jc w:val="center"/>
        <w:rPr>
          <w:rFonts w:ascii="Arial" w:hAnsi="Arial" w:cs="Arial"/>
          <w:sz w:val="20"/>
        </w:rPr>
      </w:pPr>
    </w:p>
    <w:p w:rsidR="008D41DA" w:rsidRPr="00C85131" w:rsidRDefault="008D41DA" w:rsidP="006D30A6">
      <w:pPr>
        <w:tabs>
          <w:tab w:val="left" w:pos="5103"/>
        </w:tabs>
        <w:spacing w:before="3" w:line="244" w:lineRule="auto"/>
        <w:ind w:right="1134"/>
        <w:jc w:val="center"/>
        <w:rPr>
          <w:rFonts w:ascii="Arial" w:hAnsi="Arial" w:cs="Arial"/>
          <w:sz w:val="20"/>
        </w:rPr>
      </w:pPr>
    </w:p>
    <w:p w:rsidR="006D30A6" w:rsidRPr="00C85131" w:rsidRDefault="006D30A6" w:rsidP="006D30A6">
      <w:pPr>
        <w:spacing w:before="8" w:line="360" w:lineRule="auto"/>
        <w:jc w:val="center"/>
        <w:rPr>
          <w:rFonts w:ascii="Arial" w:hAnsi="Arial" w:cs="Arial"/>
        </w:rPr>
      </w:pPr>
      <w:r w:rsidRPr="00C85131">
        <w:rPr>
          <w:rFonts w:ascii="Arial" w:hAnsi="Arial" w:cs="Arial"/>
        </w:rPr>
        <w:t>______________________________</w:t>
      </w:r>
    </w:p>
    <w:p w:rsidR="006D30A6" w:rsidRPr="00C85131" w:rsidRDefault="006D30A6" w:rsidP="006D30A6">
      <w:pPr>
        <w:spacing w:before="8" w:line="360" w:lineRule="auto"/>
        <w:jc w:val="center"/>
        <w:rPr>
          <w:rFonts w:ascii="Arial" w:hAnsi="Arial" w:cs="Arial"/>
        </w:rPr>
      </w:pPr>
      <w:r w:rsidRPr="00C85131">
        <w:rPr>
          <w:rFonts w:ascii="Arial" w:hAnsi="Arial" w:cs="Arial"/>
        </w:rPr>
        <w:t>Assinatura</w:t>
      </w:r>
      <w:r w:rsidRPr="00C85131">
        <w:rPr>
          <w:rFonts w:ascii="Arial" w:hAnsi="Arial" w:cs="Arial"/>
          <w:spacing w:val="1"/>
        </w:rPr>
        <w:t xml:space="preserve"> </w:t>
      </w:r>
      <w:r w:rsidRPr="00C85131">
        <w:rPr>
          <w:rFonts w:ascii="Arial" w:hAnsi="Arial" w:cs="Arial"/>
        </w:rPr>
        <w:t>do</w:t>
      </w:r>
      <w:r w:rsidRPr="00C85131">
        <w:rPr>
          <w:rFonts w:ascii="Arial" w:hAnsi="Arial" w:cs="Arial"/>
          <w:spacing w:val="-2"/>
        </w:rPr>
        <w:t xml:space="preserve"> </w:t>
      </w:r>
      <w:r w:rsidRPr="00C85131">
        <w:rPr>
          <w:rFonts w:ascii="Arial" w:hAnsi="Arial" w:cs="Arial"/>
        </w:rPr>
        <w:t>responsável</w:t>
      </w:r>
    </w:p>
    <w:sectPr w:rsidR="006D30A6" w:rsidRPr="00C85131" w:rsidSect="00317EFB">
      <w:headerReference w:type="default" r:id="rId6"/>
      <w:footerReference w:type="default" r:id="rId7"/>
      <w:pgSz w:w="16838" w:h="11906" w:orient="landscape"/>
      <w:pgMar w:top="1383" w:right="1417" w:bottom="1701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3F68" w:rsidRDefault="00943F68" w:rsidP="00943F68">
      <w:r>
        <w:separator/>
      </w:r>
    </w:p>
  </w:endnote>
  <w:endnote w:type="continuationSeparator" w:id="0">
    <w:p w:rsidR="00943F68" w:rsidRDefault="00943F68" w:rsidP="00943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925296"/>
      <w:docPartObj>
        <w:docPartGallery w:val="Page Numbers (Bottom of Page)"/>
        <w:docPartUnique/>
      </w:docPartObj>
    </w:sdtPr>
    <w:sdtEndPr/>
    <w:sdtContent>
      <w:p w:rsidR="00943F68" w:rsidRPr="00887178" w:rsidRDefault="00943F68" w:rsidP="00943F68">
        <w:pPr>
          <w:pStyle w:val="Rodap"/>
          <w:jc w:val="center"/>
          <w:rPr>
            <w:rFonts w:ascii="Arial" w:hAnsi="Arial" w:cs="Arial"/>
            <w:sz w:val="18"/>
            <w:szCs w:val="18"/>
          </w:rPr>
        </w:pPr>
        <w:r w:rsidRPr="00887178">
          <w:rPr>
            <w:rFonts w:ascii="Arial" w:hAnsi="Arial" w:cs="Arial"/>
            <w:sz w:val="18"/>
            <w:szCs w:val="18"/>
          </w:rPr>
          <w:t>Edifício “Vereador Abílio Dorini” – Praça Comendador Emílio Peduti, 112 – Fone: (14) 3112-2650 – Botucatu – SP</w:t>
        </w:r>
      </w:p>
      <w:p w:rsidR="00943F68" w:rsidRPr="00600CE8" w:rsidRDefault="00F0678D" w:rsidP="00943F68">
        <w:pPr>
          <w:pStyle w:val="Rodap"/>
          <w:jc w:val="center"/>
        </w:pPr>
        <w:hyperlink r:id="rId1" w:history="1">
          <w:r w:rsidR="00943F68" w:rsidRPr="00887178">
            <w:rPr>
              <w:rStyle w:val="Hyperlink"/>
              <w:rFonts w:ascii="Arial" w:hAnsi="Arial" w:cs="Arial"/>
              <w:sz w:val="18"/>
              <w:szCs w:val="18"/>
            </w:rPr>
            <w:t>http://www.camarabotucatu.sp.gov.br</w:t>
          </w:r>
        </w:hyperlink>
        <w:r w:rsidR="00943F68" w:rsidRPr="00887178">
          <w:rPr>
            <w:rFonts w:ascii="Arial" w:hAnsi="Arial" w:cs="Arial"/>
            <w:color w:val="0000FF"/>
            <w:sz w:val="18"/>
            <w:szCs w:val="18"/>
          </w:rPr>
          <w:t xml:space="preserve">  </w:t>
        </w:r>
        <w:r w:rsidR="00943F68" w:rsidRPr="00887178">
          <w:rPr>
            <w:rFonts w:ascii="Arial" w:hAnsi="Arial" w:cs="Arial"/>
            <w:color w:val="000000"/>
            <w:sz w:val="18"/>
            <w:szCs w:val="18"/>
          </w:rPr>
          <w:t>E-mail: -</w:t>
        </w:r>
        <w:r w:rsidR="00943F68" w:rsidRPr="00887178">
          <w:rPr>
            <w:rFonts w:ascii="Arial" w:hAnsi="Arial" w:cs="Arial"/>
            <w:color w:val="0000FF"/>
            <w:sz w:val="18"/>
            <w:szCs w:val="18"/>
          </w:rPr>
          <w:t xml:space="preserve"> </w:t>
        </w:r>
        <w:r w:rsidR="00943F68" w:rsidRPr="00887178">
          <w:rPr>
            <w:rFonts w:ascii="Arial" w:hAnsi="Arial" w:cs="Arial"/>
            <w:color w:val="0000FF"/>
            <w:sz w:val="18"/>
            <w:szCs w:val="18"/>
            <w:u w:val="single"/>
          </w:rPr>
          <w:t>diretoria@camarabotucatu.sp.gov.br</w:t>
        </w:r>
      </w:p>
      <w:p w:rsidR="00943F68" w:rsidRDefault="00943F68" w:rsidP="001154C5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678D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3F68" w:rsidRDefault="00943F68" w:rsidP="00943F68">
      <w:r>
        <w:separator/>
      </w:r>
    </w:p>
  </w:footnote>
  <w:footnote w:type="continuationSeparator" w:id="0">
    <w:p w:rsidR="00943F68" w:rsidRDefault="00943F68" w:rsidP="00943F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3F68" w:rsidRPr="0005665F" w:rsidRDefault="00943F68" w:rsidP="00943F68">
    <w:pPr>
      <w:pStyle w:val="Cabealho"/>
      <w:rPr>
        <w:rFonts w:ascii="Arial" w:hAnsi="Arial"/>
        <w:b/>
        <w:u w:val="single"/>
      </w:rPr>
    </w:pPr>
    <w:r w:rsidRPr="0005665F">
      <w:rPr>
        <w:rFonts w:ascii="Arial" w:hAnsi="Arial"/>
        <w:b/>
        <w:noProof/>
        <w:u w:val="single"/>
        <w:lang w:eastAsia="pt-BR"/>
      </w:rPr>
      <w:drawing>
        <wp:anchor distT="0" distB="0" distL="114300" distR="114300" simplePos="0" relativeHeight="251659264" behindDoc="0" locked="0" layoutInCell="1" allowOverlap="1" wp14:anchorId="2C205CBE" wp14:editId="7092BCD6">
          <wp:simplePos x="0" y="0"/>
          <wp:positionH relativeFrom="margin">
            <wp:align>left</wp:align>
          </wp:positionH>
          <wp:positionV relativeFrom="paragraph">
            <wp:posOffset>13577</wp:posOffset>
          </wp:positionV>
          <wp:extent cx="766445" cy="835025"/>
          <wp:effectExtent l="0" t="0" r="0" b="3175"/>
          <wp:wrapThrough wrapText="bothSides">
            <wp:wrapPolygon edited="0">
              <wp:start x="6979" y="0"/>
              <wp:lineTo x="0" y="1478"/>
              <wp:lineTo x="0" y="18725"/>
              <wp:lineTo x="3758" y="21189"/>
              <wp:lineTo x="17717" y="21189"/>
              <wp:lineTo x="20938" y="18725"/>
              <wp:lineTo x="20938" y="6899"/>
              <wp:lineTo x="17180" y="986"/>
              <wp:lineTo x="15569" y="0"/>
              <wp:lineTo x="6979" y="0"/>
            </wp:wrapPolygon>
          </wp:wrapThrough>
          <wp:docPr id="2" name="Imagem 2" descr="brasa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6445" cy="835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5665F">
      <w:rPr>
        <w:rFonts w:ascii="Arial" w:hAnsi="Arial"/>
        <w:b/>
        <w:noProof/>
        <w:u w:val="single"/>
        <w:lang w:eastAsia="pt-BR"/>
      </w:rPr>
      <w:drawing>
        <wp:anchor distT="0" distB="0" distL="114300" distR="114300" simplePos="0" relativeHeight="251660288" behindDoc="0" locked="0" layoutInCell="1" allowOverlap="1" wp14:anchorId="48635973" wp14:editId="266B666C">
          <wp:simplePos x="0" y="0"/>
          <wp:positionH relativeFrom="column">
            <wp:posOffset>8377383</wp:posOffset>
          </wp:positionH>
          <wp:positionV relativeFrom="paragraph">
            <wp:posOffset>40133</wp:posOffset>
          </wp:positionV>
          <wp:extent cx="572400" cy="720000"/>
          <wp:effectExtent l="0" t="0" r="0" b="4445"/>
          <wp:wrapThrough wrapText="bothSides">
            <wp:wrapPolygon edited="0">
              <wp:start x="0" y="0"/>
              <wp:lineTo x="0" y="21162"/>
              <wp:lineTo x="20857" y="21162"/>
              <wp:lineTo x="20857" y="0"/>
              <wp:lineTo x="0" y="0"/>
            </wp:wrapPolygon>
          </wp:wrapThrough>
          <wp:docPr id="1" name="Imagem 1" descr="Cama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amara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43F68" w:rsidRPr="0005665F" w:rsidRDefault="00943F68" w:rsidP="00943F68">
    <w:pPr>
      <w:pStyle w:val="Cabealho"/>
      <w:rPr>
        <w:rFonts w:ascii="Arial" w:hAnsi="Arial"/>
        <w:b/>
        <w:u w:val="single"/>
      </w:rPr>
    </w:pPr>
  </w:p>
  <w:p w:rsidR="00943F68" w:rsidRDefault="00943F68" w:rsidP="00943F68">
    <w:pPr>
      <w:pStyle w:val="Cabealho"/>
      <w:jc w:val="center"/>
      <w:rPr>
        <w:rFonts w:ascii="Arial" w:hAnsi="Arial"/>
        <w:b/>
        <w:sz w:val="32"/>
        <w:u w:val="single"/>
      </w:rPr>
    </w:pPr>
    <w:r>
      <w:rPr>
        <w:rFonts w:ascii="Arial" w:hAnsi="Arial"/>
        <w:b/>
        <w:sz w:val="32"/>
        <w:u w:val="single"/>
      </w:rPr>
      <w:t>CÂMARA MUNICIPAL DE BOTUCATU</w:t>
    </w:r>
  </w:p>
  <w:p w:rsidR="00943F68" w:rsidRDefault="00943F68" w:rsidP="00943F68">
    <w:pPr>
      <w:pStyle w:val="Cabealho"/>
      <w:jc w:val="center"/>
      <w:rPr>
        <w:rFonts w:ascii="Arial" w:hAnsi="Arial"/>
        <w:b/>
        <w:sz w:val="32"/>
        <w:u w:val="single"/>
      </w:rPr>
    </w:pPr>
  </w:p>
  <w:p w:rsidR="00943F68" w:rsidRDefault="00943F68" w:rsidP="00943F68">
    <w:pPr>
      <w:pStyle w:val="Cabealho"/>
    </w:pPr>
  </w:p>
  <w:p w:rsidR="00943F68" w:rsidRDefault="00943F68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8A8"/>
    <w:rsid w:val="001054AD"/>
    <w:rsid w:val="001154C5"/>
    <w:rsid w:val="001A357C"/>
    <w:rsid w:val="002277F5"/>
    <w:rsid w:val="00266901"/>
    <w:rsid w:val="00273C79"/>
    <w:rsid w:val="002A068F"/>
    <w:rsid w:val="00317EFB"/>
    <w:rsid w:val="003A7056"/>
    <w:rsid w:val="003F22BD"/>
    <w:rsid w:val="003F58A8"/>
    <w:rsid w:val="00405E88"/>
    <w:rsid w:val="004251F8"/>
    <w:rsid w:val="004750EF"/>
    <w:rsid w:val="004A7BC0"/>
    <w:rsid w:val="004D2E96"/>
    <w:rsid w:val="005646D2"/>
    <w:rsid w:val="005F54D3"/>
    <w:rsid w:val="00605C4F"/>
    <w:rsid w:val="00642F1D"/>
    <w:rsid w:val="006874C5"/>
    <w:rsid w:val="006D30A6"/>
    <w:rsid w:val="007F2F63"/>
    <w:rsid w:val="00810E04"/>
    <w:rsid w:val="008D41DA"/>
    <w:rsid w:val="00943F68"/>
    <w:rsid w:val="00967A02"/>
    <w:rsid w:val="009C7D48"/>
    <w:rsid w:val="00B205CA"/>
    <w:rsid w:val="00C85131"/>
    <w:rsid w:val="00CA4AAC"/>
    <w:rsid w:val="00E822D1"/>
    <w:rsid w:val="00EA3F7A"/>
    <w:rsid w:val="00F06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5A659E-52F2-4730-8AE5-DC1D28F4F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5646D2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D30A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D30A6"/>
    <w:rPr>
      <w:rFonts w:ascii="Arial" w:eastAsia="Arial" w:hAnsi="Arial" w:cs="Arial"/>
    </w:rPr>
  </w:style>
  <w:style w:type="table" w:styleId="Tabelacomgrade">
    <w:name w:val="Table Grid"/>
    <w:basedOn w:val="Tabelanormal"/>
    <w:uiPriority w:val="39"/>
    <w:rsid w:val="006D30A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605C4F"/>
    <w:pPr>
      <w:spacing w:after="0" w:line="240" w:lineRule="auto"/>
    </w:pPr>
  </w:style>
  <w:style w:type="paragraph" w:styleId="Cabealho">
    <w:name w:val="header"/>
    <w:aliases w:val="Cabeçalho superior,Heading 1a,h,he,HeaderNN"/>
    <w:basedOn w:val="Normal"/>
    <w:link w:val="CabealhoChar"/>
    <w:unhideWhenUsed/>
    <w:qFormat/>
    <w:rsid w:val="00943F6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"/>
    <w:basedOn w:val="Fontepargpadro"/>
    <w:link w:val="Cabealho"/>
    <w:rsid w:val="00943F68"/>
    <w:rPr>
      <w:rFonts w:ascii="Microsoft Sans Serif" w:eastAsia="Microsoft Sans Serif" w:hAnsi="Microsoft Sans Serif" w:cs="Microsoft Sans Serif"/>
    </w:rPr>
  </w:style>
  <w:style w:type="paragraph" w:styleId="Rodap">
    <w:name w:val="footer"/>
    <w:basedOn w:val="Normal"/>
    <w:link w:val="RodapChar"/>
    <w:uiPriority w:val="99"/>
    <w:unhideWhenUsed/>
    <w:rsid w:val="00943F6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43F68"/>
    <w:rPr>
      <w:rFonts w:ascii="Microsoft Sans Serif" w:eastAsia="Microsoft Sans Serif" w:hAnsi="Microsoft Sans Serif" w:cs="Microsoft Sans Serif"/>
    </w:rPr>
  </w:style>
  <w:style w:type="character" w:styleId="Hyperlink">
    <w:name w:val="Hyperlink"/>
    <w:uiPriority w:val="99"/>
    <w:rsid w:val="00943F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7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5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marabotucatu.sp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8</Pages>
  <Words>1417</Words>
  <Characters>7652</Characters>
  <Application>Microsoft Office Word</Application>
  <DocSecurity>0</DocSecurity>
  <Lines>63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Conta da Microsoft</cp:lastModifiedBy>
  <cp:revision>29</cp:revision>
  <dcterms:created xsi:type="dcterms:W3CDTF">2025-10-09T11:30:00Z</dcterms:created>
  <dcterms:modified xsi:type="dcterms:W3CDTF">2025-11-04T11:39:00Z</dcterms:modified>
</cp:coreProperties>
</file>